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6E" w:rsidRDefault="003E686E" w:rsidP="003E68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 для 5-9 классов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4672"/>
        <w:gridCol w:w="10638"/>
      </w:tblGrid>
      <w:tr w:rsidR="003E686E" w:rsidTr="003746C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6E" w:rsidRDefault="003E686E" w:rsidP="003746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рабочей программы</w:t>
            </w:r>
          </w:p>
        </w:tc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6E" w:rsidRDefault="003E686E" w:rsidP="00374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Родная (удмуртская) литература </w:t>
            </w:r>
          </w:p>
        </w:tc>
      </w:tr>
      <w:tr w:rsidR="003E686E" w:rsidTr="003746C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6E" w:rsidRDefault="003E686E" w:rsidP="003746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Краткая характеристика программы</w:t>
            </w:r>
          </w:p>
        </w:tc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E" w:rsidRDefault="003E686E" w:rsidP="003746C8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родной (удмуртской) литературе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уровне среднего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общего образования составлена на основе требований к результатам освоения основной образовательной программы нача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льного общего образования ФГОС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  <w:proofErr w:type="gramEnd"/>
          </w:p>
          <w:p w:rsidR="003E686E" w:rsidRPr="003E686E" w:rsidRDefault="003E686E" w:rsidP="003E6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3E6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целью </w:t>
            </w:r>
            <w:r w:rsidRPr="003E686E">
              <w:rPr>
                <w:rFonts w:ascii="Times New Roman" w:hAnsi="Times New Roman" w:cs="Times New Roman"/>
                <w:sz w:val="28"/>
                <w:szCs w:val="28"/>
              </w:rPr>
              <w:t>изучения предмета «Удмуртская литература» является:</w:t>
            </w:r>
          </w:p>
          <w:p w:rsidR="003E686E" w:rsidRPr="003E686E" w:rsidRDefault="003E686E" w:rsidP="003E686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86E"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литературного процесса с 1950-х годов до современной удмуртской литературы на основе понятий «жизнь и литература», «писатель и время»</w:t>
            </w:r>
          </w:p>
          <w:p w:rsidR="003E686E" w:rsidRPr="003E686E" w:rsidRDefault="003E686E" w:rsidP="003E686E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8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курса: </w:t>
            </w:r>
          </w:p>
          <w:p w:rsidR="003E686E" w:rsidRPr="003E686E" w:rsidRDefault="003E686E" w:rsidP="003E686E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86E">
              <w:rPr>
                <w:rFonts w:ascii="Times New Roman" w:hAnsi="Times New Roman" w:cs="Times New Roman"/>
                <w:sz w:val="28"/>
                <w:szCs w:val="28"/>
              </w:rPr>
              <w:t>формирование духовно развитой личности,</w:t>
            </w:r>
            <w:bookmarkStart w:id="0" w:name="_GoBack"/>
            <w:bookmarkEnd w:id="0"/>
            <w:r w:rsidRPr="003E686E">
              <w:rPr>
                <w:rFonts w:ascii="Times New Roman" w:hAnsi="Times New Roman" w:cs="Times New Roman"/>
                <w:sz w:val="28"/>
                <w:szCs w:val="28"/>
              </w:rPr>
              <w:t xml:space="preserve"> обладающей гуманистическим мировоззрением, национальным самосознанием и общероссийским гражданским сознанием, чувством патриотизма, способной, осознавая свою принадлежность к родной культуре, уважительно относиться к русской литературе (культуре), культурам других народов;</w:t>
            </w:r>
          </w:p>
          <w:p w:rsidR="003E686E" w:rsidRPr="003E686E" w:rsidRDefault="003E686E" w:rsidP="003E686E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86E">
              <w:rPr>
                <w:rFonts w:ascii="Times New Roman" w:hAnsi="Times New Roman" w:cs="Times New Roman"/>
                <w:bCs/>
                <w:color w:val="221E1F"/>
                <w:sz w:val="28"/>
                <w:szCs w:val="28"/>
              </w:rPr>
              <w:t>вхождение в мир многонациональной российской культуры и интеграция на этой основе в единый многонациональный российский социум</w:t>
            </w:r>
            <w:r w:rsidRPr="003E68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686E" w:rsidRPr="003E686E" w:rsidRDefault="003E686E" w:rsidP="003E686E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86E">
              <w:rPr>
                <w:rFonts w:ascii="Times New Roman" w:hAnsi="Times New Roman" w:cs="Times New Roman"/>
                <w:bCs/>
                <w:color w:val="221E1F"/>
                <w:sz w:val="28"/>
                <w:szCs w:val="28"/>
              </w:rPr>
              <w:t xml:space="preserve">освоение знаний о родной (удмуртской) литературе, ее духовно-нравственных и эстетических ценностях, выдающихся произведениях удмуртских писателей, их жизни и творчестве, вершинных произведениях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</w:t>
            </w:r>
            <w:r w:rsidRPr="003E686E">
              <w:rPr>
                <w:rFonts w:ascii="Times New Roman" w:hAnsi="Times New Roman" w:cs="Times New Roman"/>
                <w:bCs/>
                <w:color w:val="221E1F"/>
                <w:sz w:val="28"/>
                <w:szCs w:val="28"/>
              </w:rPr>
              <w:lastRenderedPageBreak/>
              <w:t>искусства с жизнью, историзма</w:t>
            </w:r>
            <w:r w:rsidRPr="003E686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E686E" w:rsidRPr="003E686E" w:rsidRDefault="003E686E" w:rsidP="003E686E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86E">
              <w:rPr>
                <w:rFonts w:ascii="Times New Roman" w:hAnsi="Times New Roman" w:cs="Times New Roman"/>
                <w:bCs/>
                <w:color w:val="221E1F"/>
                <w:sz w:val="28"/>
                <w:szCs w:val="28"/>
              </w:rPr>
              <w:t>формирование эстетического вкуса на основе чтения и освоения  художественных текстов удмуртской литературы, эстетической восприимчивости к произведениям иноязычной литературы; умений сопоставлять их с художественными произведениями родной литературы, выявлять сходство и различия, обусловленные особенностями образно-эстетической системы двух национальных литератур</w:t>
            </w:r>
            <w:r w:rsidRPr="003E68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686E" w:rsidRPr="003E686E" w:rsidRDefault="003E686E" w:rsidP="003E686E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86E">
              <w:rPr>
                <w:rFonts w:ascii="Times New Roman" w:hAnsi="Times New Roman" w:cs="Times New Roman"/>
                <w:bCs/>
                <w:color w:val="221E1F"/>
                <w:sz w:val="28"/>
                <w:szCs w:val="28"/>
              </w:rPr>
              <w:t>поэтапное, последовательное формирование умений читать, комментировать, анализировать и интерпретировать художественный текст</w:t>
            </w:r>
            <w:r w:rsidRPr="003E68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686E" w:rsidRPr="003E686E" w:rsidRDefault="003E686E" w:rsidP="003E686E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86E">
              <w:rPr>
                <w:rFonts w:ascii="Times New Roman" w:hAnsi="Times New Roman" w:cs="Times New Roman"/>
                <w:bCs/>
                <w:color w:val="221E1F"/>
                <w:sz w:val="28"/>
                <w:szCs w:val="28"/>
              </w:rPr>
              <w:t>овладение возможными алгоритмами постижения смыслов, заложенных в художественном тексте, и создание собственного текста, представление своих оценок и суждений по поводу прочитанного</w:t>
            </w:r>
            <w:r w:rsidRPr="003E68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686E" w:rsidRPr="003E686E" w:rsidRDefault="003E686E" w:rsidP="003E686E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86E">
              <w:rPr>
                <w:rFonts w:ascii="Times New Roman" w:hAnsi="Times New Roman" w:cs="Times New Roman"/>
                <w:bCs/>
                <w:color w:val="221E1F"/>
                <w:sz w:val="28"/>
                <w:szCs w:val="28"/>
              </w:rPr>
              <w:t xml:space="preserve">овладение важнейшими </w:t>
            </w:r>
            <w:proofErr w:type="spellStart"/>
            <w:r w:rsidRPr="003E686E">
              <w:rPr>
                <w:rFonts w:ascii="Times New Roman" w:hAnsi="Times New Roman" w:cs="Times New Roman"/>
                <w:bCs/>
                <w:color w:val="221E1F"/>
                <w:sz w:val="28"/>
                <w:szCs w:val="28"/>
              </w:rPr>
              <w:t>общеучебными</w:t>
            </w:r>
            <w:proofErr w:type="spellEnd"/>
            <w:r w:rsidRPr="003E686E">
              <w:rPr>
                <w:rFonts w:ascii="Times New Roman" w:hAnsi="Times New Roman" w:cs="Times New Roman"/>
                <w:bCs/>
                <w:color w:val="221E1F"/>
                <w:sz w:val="28"/>
                <w:szCs w:val="28"/>
              </w:rPr>
      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т.д.)</w:t>
            </w:r>
            <w:r w:rsidRPr="003E68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686E" w:rsidRPr="003E686E" w:rsidRDefault="003E686E" w:rsidP="003E686E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86E">
              <w:rPr>
                <w:rFonts w:ascii="Times New Roman" w:hAnsi="Times New Roman" w:cs="Times New Roman"/>
                <w:bCs/>
                <w:color w:val="221E1F"/>
                <w:sz w:val="28"/>
                <w:szCs w:val="28"/>
              </w:rPr>
      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</w:t>
            </w:r>
            <w:r w:rsidRPr="003E6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686E" w:rsidRPr="003E686E" w:rsidRDefault="003E686E" w:rsidP="003E68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86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Предмет «Удмуртская литература» входит в отрасль «Филология». В соответствии с федеральным базисным учебным планом для общеобразовательных учреждений на изучение курса удмуртской литературы предусмотрено 2 часа в неделю, 68 часов за учебный год. </w:t>
            </w:r>
          </w:p>
          <w:p w:rsidR="003E686E" w:rsidRPr="003E686E" w:rsidRDefault="003E686E" w:rsidP="003E68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86E">
              <w:rPr>
                <w:rFonts w:ascii="Times New Roman" w:hAnsi="Times New Roman" w:cs="Times New Roman"/>
                <w:sz w:val="28"/>
                <w:szCs w:val="28"/>
              </w:rPr>
              <w:t xml:space="preserve">Новизна программы состоит в широком использовании таких форм обучения, как доклады, сообщения, обсуждения индивидуального сообщения товарища, мультимедийные презентации, что повышает интерес к учёбе и проектной </w:t>
            </w:r>
            <w:r w:rsidRPr="003E6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и способствует формированию информационной и коммуникативной компетенций учащихся. </w:t>
            </w:r>
          </w:p>
          <w:p w:rsidR="003E686E" w:rsidRPr="003E686E" w:rsidRDefault="003E686E" w:rsidP="003E68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86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Программа рассчитана на усвоение материала на базовом уровне для общеобразовательных школ. </w:t>
            </w:r>
            <w:r w:rsidRPr="003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  <w:p w:rsidR="003E686E" w:rsidRDefault="003E686E" w:rsidP="00374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УМК:</w:t>
            </w:r>
          </w:p>
          <w:p w:rsidR="003E686E" w:rsidRPr="003E686E" w:rsidRDefault="003E686E" w:rsidP="003E686E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Пантелеева В.Г. Удмуртская литература. Хрестоматия для 11 класса.- Ижевск: Удмуртия, 2016.</w:t>
            </w:r>
          </w:p>
          <w:p w:rsidR="003E686E" w:rsidRDefault="003E686E" w:rsidP="003E686E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Пантелеева В.Г., Фёдорова Л.П., Шкляев А.Г. Удмуртская литература. Учебное пособие для 11 класса. – Ижевск: Удмуртия, 2020.</w:t>
            </w:r>
          </w:p>
        </w:tc>
      </w:tr>
      <w:tr w:rsidR="003E686E" w:rsidTr="003746C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6E" w:rsidRDefault="003E686E" w:rsidP="003746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Срок, на который разработана рабочая программа</w:t>
            </w:r>
          </w:p>
        </w:tc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6E" w:rsidRDefault="003E686E" w:rsidP="00374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3E686E" w:rsidTr="003746C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6E" w:rsidRDefault="003E686E" w:rsidP="003746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 приложений к рабочей программе</w:t>
            </w:r>
          </w:p>
        </w:tc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6E" w:rsidRDefault="003E686E" w:rsidP="00374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</w:tc>
      </w:tr>
    </w:tbl>
    <w:p w:rsidR="006D61F1" w:rsidRDefault="006D61F1"/>
    <w:sectPr w:rsidR="006D61F1" w:rsidSect="003E68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6B98"/>
    <w:multiLevelType w:val="hybridMultilevel"/>
    <w:tmpl w:val="AC163B22"/>
    <w:lvl w:ilvl="0" w:tplc="1DB880E0">
      <w:start w:val="1"/>
      <w:numFmt w:val="decimal"/>
      <w:lvlText w:val="%1."/>
      <w:lvlJc w:val="left"/>
      <w:pPr>
        <w:ind w:left="86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25BD0677"/>
    <w:multiLevelType w:val="hybridMultilevel"/>
    <w:tmpl w:val="796814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9D7EC9"/>
    <w:multiLevelType w:val="hybridMultilevel"/>
    <w:tmpl w:val="043E3838"/>
    <w:lvl w:ilvl="0" w:tplc="1F72CC6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C9"/>
    <w:rsid w:val="003E686E"/>
    <w:rsid w:val="006D61F1"/>
    <w:rsid w:val="0095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6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E68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86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3E68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6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E68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86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3E6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549</Words>
  <Characters>3134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2023-10-16T16:23:00Z</dcterms:created>
  <dcterms:modified xsi:type="dcterms:W3CDTF">2023-10-16T16:29:00Z</dcterms:modified>
</cp:coreProperties>
</file>