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612" w:type="dxa"/>
        <w:tblLook w:val="01E0" w:firstRow="1" w:lastRow="1" w:firstColumn="1" w:lastColumn="1" w:noHBand="0" w:noVBand="0"/>
      </w:tblPr>
      <w:tblGrid>
        <w:gridCol w:w="1465"/>
        <w:gridCol w:w="8718"/>
      </w:tblGrid>
      <w:tr w:rsidR="001E49AC" w:rsidTr="00092242">
        <w:tc>
          <w:tcPr>
            <w:tcW w:w="10047" w:type="dxa"/>
            <w:gridSpan w:val="2"/>
          </w:tcPr>
          <w:p w:rsidR="001E49AC" w:rsidRDefault="001E49AC" w:rsidP="004664DD">
            <w:pPr>
              <w:rPr>
                <w:b/>
              </w:rPr>
            </w:pPr>
            <w:r w:rsidRPr="007625E4">
              <w:rPr>
                <w:b/>
              </w:rPr>
              <w:t>Аннотация к рабочей</w:t>
            </w:r>
            <w:r w:rsidR="00A376FF">
              <w:rPr>
                <w:b/>
              </w:rPr>
              <w:t xml:space="preserve"> программе для 10</w:t>
            </w:r>
            <w:r>
              <w:rPr>
                <w:b/>
              </w:rPr>
              <w:t xml:space="preserve"> класса</w:t>
            </w:r>
          </w:p>
          <w:p w:rsidR="001E49AC" w:rsidRDefault="001E49AC" w:rsidP="004664DD"/>
        </w:tc>
      </w:tr>
      <w:tr w:rsidR="001E49AC" w:rsidTr="005C21FC">
        <w:tc>
          <w:tcPr>
            <w:tcW w:w="2280" w:type="dxa"/>
          </w:tcPr>
          <w:p w:rsidR="001E49AC" w:rsidRDefault="001E49AC" w:rsidP="004664DD">
            <w:r>
              <w:t>Наименование учебного предмета</w:t>
            </w:r>
          </w:p>
        </w:tc>
        <w:tc>
          <w:tcPr>
            <w:tcW w:w="7767" w:type="dxa"/>
          </w:tcPr>
          <w:p w:rsidR="001E49AC" w:rsidRPr="00DB0297" w:rsidRDefault="00B93772" w:rsidP="004664DD">
            <w:pPr>
              <w:rPr>
                <w:b/>
              </w:rPr>
            </w:pPr>
            <w:r>
              <w:rPr>
                <w:b/>
              </w:rPr>
              <w:t>Русский язык</w:t>
            </w:r>
            <w:r w:rsidR="001E49AC">
              <w:rPr>
                <w:b/>
              </w:rPr>
              <w:t xml:space="preserve"> </w:t>
            </w:r>
          </w:p>
        </w:tc>
      </w:tr>
      <w:tr w:rsidR="001E49AC" w:rsidTr="005C21FC">
        <w:tc>
          <w:tcPr>
            <w:tcW w:w="2280" w:type="dxa"/>
          </w:tcPr>
          <w:p w:rsidR="001E49AC" w:rsidRDefault="001E49AC" w:rsidP="004664DD">
            <w:pPr>
              <w:jc w:val="both"/>
            </w:pPr>
            <w:r w:rsidRPr="0074558B">
              <w:t>Рабочая программа</w:t>
            </w:r>
            <w:r>
              <w:rPr>
                <w:b/>
              </w:rPr>
              <w:t xml:space="preserve"> </w:t>
            </w:r>
            <w:r w:rsidRPr="0074558B">
              <w:t>составлена на основе</w:t>
            </w:r>
            <w:r>
              <w:t>:</w:t>
            </w:r>
            <w:r w:rsidRPr="0074558B">
              <w:t xml:space="preserve"> </w:t>
            </w:r>
          </w:p>
          <w:p w:rsidR="001E49AC" w:rsidRDefault="001E49AC" w:rsidP="004664DD"/>
        </w:tc>
        <w:tc>
          <w:tcPr>
            <w:tcW w:w="7767" w:type="dxa"/>
          </w:tcPr>
          <w:p w:rsidR="003C57E0" w:rsidRDefault="003C57E0" w:rsidP="003C57E0">
            <w:pPr>
              <w:shd w:val="clear" w:color="auto" w:fill="FFFFFF"/>
              <w:spacing w:after="150"/>
              <w:jc w:val="center"/>
              <w:rPr>
                <w:color w:val="000000"/>
              </w:rPr>
            </w:pPr>
          </w:p>
          <w:p w:rsidR="004B3C0B" w:rsidRPr="000853CC" w:rsidRDefault="004B3C0B" w:rsidP="004B3C0B">
            <w:pPr>
              <w:pStyle w:val="ac"/>
              <w:numPr>
                <w:ilvl w:val="0"/>
                <w:numId w:val="35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853CC">
              <w:rPr>
                <w:color w:val="000000"/>
              </w:rPr>
              <w:t>Федерального закона Российской Федерации от 29 декабря 2012 г. № 279-ФЗ «Об образовании в Российской Федерации»</w:t>
            </w:r>
          </w:p>
          <w:p w:rsidR="004B3C0B" w:rsidRPr="000853CC" w:rsidRDefault="004B3C0B" w:rsidP="004B3C0B">
            <w:pPr>
              <w:numPr>
                <w:ilvl w:val="0"/>
                <w:numId w:val="35"/>
              </w:numPr>
              <w:shd w:val="clear" w:color="auto" w:fill="FFFFFF" w:themeFill="background1"/>
              <w:spacing w:after="150"/>
              <w:jc w:val="both"/>
              <w:outlineLvl w:val="0"/>
              <w:rPr>
                <w:bCs/>
                <w:kern w:val="36"/>
              </w:rPr>
            </w:pPr>
            <w:r w:rsidRPr="000853CC">
              <w:rPr>
                <w:bCs/>
                <w:color w:val="000000"/>
              </w:rPr>
              <w:t>Федерального государственного образовательного стандарта</w:t>
            </w:r>
            <w:r w:rsidRPr="000853CC">
              <w:rPr>
                <w:bCs/>
                <w:color w:val="000000"/>
              </w:rPr>
              <w:br/>
              <w:t>среднего  общего образования(утв. </w:t>
            </w:r>
            <w:hyperlink r:id="rId5" w:history="1">
              <w:r w:rsidRPr="000853CC">
                <w:rPr>
                  <w:rStyle w:val="a5"/>
                  <w:bCs/>
                </w:rPr>
                <w:t>приказом</w:t>
              </w:r>
            </w:hyperlink>
            <w:r w:rsidRPr="000853CC">
              <w:rPr>
                <w:bCs/>
              </w:rPr>
              <w:t xml:space="preserve"> Министерства образования и науки РФ </w:t>
            </w:r>
            <w:r w:rsidRPr="000853CC">
              <w:rPr>
                <w:shd w:val="clear" w:color="auto" w:fill="FFFFFF" w:themeFill="background1"/>
              </w:rPr>
              <w:t>от 17.05.2012 N 413</w:t>
            </w:r>
            <w:r w:rsidRPr="000853CC">
              <w:rPr>
                <w:shd w:val="clear" w:color="auto" w:fill="E6E6E6"/>
              </w:rPr>
              <w:t>)</w:t>
            </w:r>
          </w:p>
          <w:p w:rsidR="004B3C0B" w:rsidRPr="000853CC" w:rsidRDefault="004B3C0B" w:rsidP="004B3C0B">
            <w:pPr>
              <w:pStyle w:val="a4"/>
              <w:numPr>
                <w:ilvl w:val="0"/>
                <w:numId w:val="6"/>
              </w:numPr>
              <w:tabs>
                <w:tab w:val="clear" w:pos="1495"/>
                <w:tab w:val="num" w:pos="1070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10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CC">
              <w:rPr>
                <w:rFonts w:ascii="Times New Roman" w:hAnsi="Times New Roman"/>
                <w:sz w:val="24"/>
                <w:szCs w:val="24"/>
              </w:rPr>
              <w:t xml:space="preserve">Примерной основной образовательной программы среднего общего образования (одобрена решением федерального учебно-методического объединения по </w:t>
            </w:r>
            <w:proofErr w:type="gramStart"/>
            <w:r w:rsidRPr="000853CC">
              <w:rPr>
                <w:rFonts w:ascii="Times New Roman" w:hAnsi="Times New Roman"/>
                <w:sz w:val="24"/>
                <w:szCs w:val="24"/>
              </w:rPr>
              <w:t>среднему  образованию</w:t>
            </w:r>
            <w:proofErr w:type="gramEnd"/>
            <w:r w:rsidRPr="000853C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853CC">
              <w:rPr>
                <w:rFonts w:ascii="Times New Roman" w:hAnsi="Times New Roman"/>
                <w:color w:val="3C4355"/>
                <w:sz w:val="24"/>
                <w:szCs w:val="24"/>
                <w:shd w:val="clear" w:color="auto" w:fill="F4F7FB"/>
              </w:rPr>
              <w:t>от 12 мая 2016 года. Протокол №2/16</w:t>
            </w:r>
          </w:p>
          <w:p w:rsidR="004B3C0B" w:rsidRPr="000853CC" w:rsidRDefault="004B3C0B" w:rsidP="004B3C0B">
            <w:pPr>
              <w:pStyle w:val="a4"/>
              <w:numPr>
                <w:ilvl w:val="0"/>
                <w:numId w:val="6"/>
              </w:numPr>
              <w:tabs>
                <w:tab w:val="clear" w:pos="1495"/>
                <w:tab w:val="num" w:pos="1070"/>
                <w:tab w:val="left" w:pos="1260"/>
              </w:tabs>
              <w:suppressAutoHyphens w:val="0"/>
              <w:autoSpaceDE w:val="0"/>
              <w:autoSpaceDN w:val="0"/>
              <w:adjustRightInd w:val="0"/>
              <w:spacing w:after="200" w:line="276" w:lineRule="auto"/>
              <w:ind w:left="107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53CC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 w:themeFill="background1"/>
              </w:rPr>
              <w:t xml:space="preserve">Приказом </w:t>
            </w:r>
            <w:proofErr w:type="spellStart"/>
            <w:r w:rsidRPr="000853CC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 w:themeFill="background1"/>
              </w:rPr>
              <w:t>Минпросвещения</w:t>
            </w:r>
            <w:proofErr w:type="spellEnd"/>
            <w:r w:rsidRPr="000853CC">
              <w:rPr>
                <w:rFonts w:ascii="Times New Roman" w:hAnsi="Times New Roman"/>
                <w:iCs/>
                <w:color w:val="333333"/>
                <w:sz w:val="24"/>
                <w:szCs w:val="24"/>
                <w:shd w:val="clear" w:color="auto" w:fill="FFFFFF" w:themeFill="background1"/>
              </w:rPr>
              <w:t xml:space="preserve"> России от 22.11.2019 N 632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 декабря 2018 г. N 345" сформирован новый ФПУ на 2020-2021 учебный год</w:t>
            </w:r>
            <w:r w:rsidRPr="000853CC">
              <w:rPr>
                <w:rFonts w:ascii="Times New Roman" w:hAnsi="Times New Roman"/>
                <w:iCs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4B3C0B" w:rsidRPr="000853CC" w:rsidRDefault="004B3C0B" w:rsidP="004B3C0B">
            <w:pPr>
              <w:numPr>
                <w:ilvl w:val="0"/>
                <w:numId w:val="6"/>
              </w:numPr>
              <w:tabs>
                <w:tab w:val="clear" w:pos="1495"/>
                <w:tab w:val="num" w:pos="1070"/>
                <w:tab w:val="left" w:pos="1260"/>
              </w:tabs>
              <w:autoSpaceDE w:val="0"/>
              <w:autoSpaceDN w:val="0"/>
              <w:adjustRightInd w:val="0"/>
              <w:spacing w:line="276" w:lineRule="auto"/>
              <w:ind w:left="1070"/>
              <w:contextualSpacing/>
              <w:jc w:val="both"/>
              <w:rPr>
                <w:color w:val="000000"/>
              </w:rPr>
            </w:pPr>
            <w:r w:rsidRPr="000853CC">
              <w:rPr>
                <w:color w:val="000000"/>
              </w:rPr>
              <w:t xml:space="preserve">Постановления </w:t>
            </w:r>
            <w:proofErr w:type="gramStart"/>
            <w:r w:rsidRPr="000853CC">
              <w:rPr>
                <w:color w:val="000000"/>
              </w:rPr>
              <w:t>Главного  государственного</w:t>
            </w:r>
            <w:proofErr w:type="gramEnd"/>
            <w:r w:rsidRPr="000853CC">
              <w:rPr>
                <w:color w:val="000000"/>
              </w:rPr>
              <w:t xml:space="preserve"> санитарного врача РФ </w:t>
            </w:r>
            <w:r w:rsidRPr="000853CC">
              <w:t xml:space="preserve">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853CC">
                <w:t>2010 г</w:t>
              </w:r>
            </w:smartTag>
            <w:r w:rsidRPr="000853CC">
              <w:t>. №189 «Об утверждении СанПиН 2.4.2.2821-10 "Санитарно-эпидемиологические требования к условиям и организации обучения в общеобразовательных учреждениях" с изменениями</w:t>
            </w:r>
            <w:r w:rsidRPr="000853CC">
              <w:rPr>
                <w:color w:val="000000"/>
              </w:rPr>
              <w:t>.</w:t>
            </w:r>
          </w:p>
          <w:p w:rsidR="004B3C0B" w:rsidRPr="000853CC" w:rsidRDefault="004B3C0B" w:rsidP="004B3C0B">
            <w:pPr>
              <w:pStyle w:val="ac"/>
              <w:numPr>
                <w:ilvl w:val="0"/>
                <w:numId w:val="6"/>
              </w:numPr>
              <w:shd w:val="clear" w:color="auto" w:fill="FFFFFF"/>
              <w:tabs>
                <w:tab w:val="clear" w:pos="1495"/>
                <w:tab w:val="num" w:pos="1070"/>
              </w:tabs>
              <w:spacing w:before="0" w:beforeAutospacing="0" w:after="150" w:afterAutospacing="0"/>
              <w:ind w:left="1070"/>
              <w:rPr>
                <w:color w:val="000000"/>
              </w:rPr>
            </w:pPr>
            <w:r w:rsidRPr="000853CC">
              <w:rPr>
                <w:color w:val="000000"/>
              </w:rPr>
              <w:t xml:space="preserve">Учебного плана МКОУ </w:t>
            </w:r>
            <w:r>
              <w:rPr>
                <w:color w:val="000000"/>
              </w:rPr>
              <w:t xml:space="preserve">Удмурт- </w:t>
            </w:r>
            <w:proofErr w:type="spellStart"/>
            <w:r>
              <w:rPr>
                <w:color w:val="000000"/>
              </w:rPr>
              <w:t>Тоймобашской</w:t>
            </w:r>
            <w:proofErr w:type="spellEnd"/>
            <w:r>
              <w:rPr>
                <w:color w:val="000000"/>
              </w:rPr>
              <w:t xml:space="preserve"> СОШ на 2022-2023</w:t>
            </w:r>
            <w:r w:rsidRPr="000853CC">
              <w:rPr>
                <w:color w:val="000000"/>
              </w:rPr>
              <w:t xml:space="preserve"> учебный год </w:t>
            </w:r>
          </w:p>
          <w:p w:rsidR="00B93772" w:rsidRPr="004B3C0B" w:rsidRDefault="004B3C0B" w:rsidP="004B3C0B">
            <w:pPr>
              <w:numPr>
                <w:ilvl w:val="0"/>
                <w:numId w:val="6"/>
              </w:numPr>
              <w:tabs>
                <w:tab w:val="clear" w:pos="1495"/>
                <w:tab w:val="num" w:pos="1070"/>
              </w:tabs>
              <w:ind w:left="1070"/>
              <w:jc w:val="both"/>
            </w:pPr>
            <w:r w:rsidRPr="000853CC">
              <w:t xml:space="preserve">Положения о рабочей программе МКОУ Удмурт- </w:t>
            </w:r>
            <w:proofErr w:type="spellStart"/>
            <w:r w:rsidRPr="000853CC">
              <w:t>Тоймобашской</w:t>
            </w:r>
            <w:proofErr w:type="spellEnd"/>
            <w:r w:rsidRPr="000853CC">
              <w:t xml:space="preserve"> СОШ</w:t>
            </w:r>
          </w:p>
          <w:p w:rsidR="001E49AC" w:rsidRPr="00213B23" w:rsidRDefault="001E49AC" w:rsidP="00092242">
            <w:pPr>
              <w:pStyle w:val="ac"/>
              <w:numPr>
                <w:ilvl w:val="0"/>
                <w:numId w:val="7"/>
              </w:numPr>
              <w:shd w:val="clear" w:color="auto" w:fill="FFFFFF"/>
              <w:spacing w:before="0" w:beforeAutospacing="0" w:after="150" w:afterAutospacing="0"/>
              <w:ind w:left="-65"/>
              <w:jc w:val="both"/>
            </w:pPr>
          </w:p>
          <w:p w:rsidR="001E49AC" w:rsidRDefault="001E49AC" w:rsidP="001E49AC">
            <w:pPr>
              <w:jc w:val="both"/>
            </w:pPr>
          </w:p>
        </w:tc>
      </w:tr>
      <w:tr w:rsidR="001E49AC" w:rsidTr="005C21FC">
        <w:tc>
          <w:tcPr>
            <w:tcW w:w="2280" w:type="dxa"/>
          </w:tcPr>
          <w:p w:rsidR="001E49AC" w:rsidRDefault="001E49AC" w:rsidP="004664DD">
            <w:r>
              <w:t>УМК</w:t>
            </w:r>
          </w:p>
        </w:tc>
        <w:tc>
          <w:tcPr>
            <w:tcW w:w="7767" w:type="dxa"/>
          </w:tcPr>
          <w:p w:rsidR="00A376FF" w:rsidRPr="00C17E15" w:rsidRDefault="00A376FF" w:rsidP="00A376FF">
            <w:pPr>
              <w:widowControl w:val="0"/>
              <w:autoSpaceDE w:val="0"/>
              <w:autoSpaceDN w:val="0"/>
              <w:adjustRightInd w:val="0"/>
              <w:spacing w:before="4"/>
              <w:ind w:right="4"/>
              <w:jc w:val="both"/>
            </w:pPr>
            <w:r>
              <w:rPr>
                <w:lang w:bidi="he-IL"/>
              </w:rPr>
              <w:t xml:space="preserve">   </w:t>
            </w:r>
          </w:p>
          <w:p w:rsidR="00092242" w:rsidRDefault="004B3C0B" w:rsidP="00092242">
            <w:pPr>
              <w:ind w:firstLine="720"/>
              <w:jc w:val="both"/>
              <w:rPr>
                <w:b/>
                <w:sz w:val="28"/>
                <w:szCs w:val="28"/>
              </w:rPr>
            </w:pPr>
            <w:r w:rsidRPr="004E163E">
              <w:t xml:space="preserve">Рабочая программа по русскому языку разработана для 10-11 классов (углублённый уровень) на основе программы «Русский язык и литература. Русский язык. 10 – 11 классы. Рабочая программа для общеобразовательных организаций (базовый и углублённый уровни). Предметная линия учебников С. И. Львовой, В. В. Львова / С. </w:t>
            </w:r>
            <w:r>
              <w:t>И. Львова. – М.: Мнемозина, 2020г</w:t>
            </w:r>
            <w:r w:rsidRPr="004E163E">
              <w:t>.»</w:t>
            </w:r>
          </w:p>
          <w:p w:rsidR="001E49AC" w:rsidRPr="00874F7B" w:rsidRDefault="001E49AC" w:rsidP="00092242">
            <w:pPr>
              <w:pStyle w:val="a9"/>
              <w:ind w:left="-65" w:firstLine="284"/>
              <w:jc w:val="both"/>
              <w:rPr>
                <w:b/>
                <w:bCs/>
                <w:iCs/>
              </w:rPr>
            </w:pPr>
          </w:p>
        </w:tc>
      </w:tr>
      <w:tr w:rsidR="001E49AC" w:rsidTr="005C21FC">
        <w:tc>
          <w:tcPr>
            <w:tcW w:w="2280" w:type="dxa"/>
          </w:tcPr>
          <w:p w:rsidR="001E49AC" w:rsidRDefault="001E49AC" w:rsidP="004664DD">
            <w:r>
              <w:t>Количество часов</w:t>
            </w:r>
          </w:p>
        </w:tc>
        <w:tc>
          <w:tcPr>
            <w:tcW w:w="7767" w:type="dxa"/>
          </w:tcPr>
          <w:p w:rsidR="001E49AC" w:rsidRDefault="004B3C0B" w:rsidP="004664DD">
            <w:r>
              <w:t xml:space="preserve">102 часа (3 </w:t>
            </w:r>
            <w:r w:rsidR="001E49AC">
              <w:t>час</w:t>
            </w:r>
            <w:r w:rsidR="00092242">
              <w:t>а</w:t>
            </w:r>
            <w:r w:rsidR="001E49AC">
              <w:t xml:space="preserve"> в неделю)</w:t>
            </w:r>
          </w:p>
        </w:tc>
      </w:tr>
      <w:tr w:rsidR="001E49AC" w:rsidTr="005C21FC">
        <w:tc>
          <w:tcPr>
            <w:tcW w:w="2280" w:type="dxa"/>
          </w:tcPr>
          <w:p w:rsidR="001E49AC" w:rsidRDefault="001E49AC" w:rsidP="004664DD">
            <w:r>
              <w:t>Составители</w:t>
            </w:r>
          </w:p>
        </w:tc>
        <w:tc>
          <w:tcPr>
            <w:tcW w:w="7767" w:type="dxa"/>
          </w:tcPr>
          <w:p w:rsidR="001E49AC" w:rsidRDefault="00B93772" w:rsidP="004664DD">
            <w:r>
              <w:t>Кузнецова И.Л. учитель русского языка и литературы</w:t>
            </w:r>
          </w:p>
        </w:tc>
      </w:tr>
      <w:tr w:rsidR="00A651CB" w:rsidRPr="005C21FC" w:rsidTr="005C21FC">
        <w:trPr>
          <w:gridAfter w:val="1"/>
          <w:wAfter w:w="7767" w:type="dxa"/>
        </w:trPr>
        <w:tc>
          <w:tcPr>
            <w:tcW w:w="2280" w:type="dxa"/>
          </w:tcPr>
          <w:p w:rsidR="00A651CB" w:rsidRPr="005C21FC" w:rsidRDefault="00A651CB" w:rsidP="004664DD">
            <w:pPr>
              <w:rPr>
                <w:b/>
              </w:rPr>
            </w:pPr>
            <w:r w:rsidRPr="005C21FC">
              <w:rPr>
                <w:b/>
              </w:rPr>
              <w:t>Цель учебного предмета</w:t>
            </w:r>
          </w:p>
        </w:tc>
      </w:tr>
      <w:tr w:rsidR="001E49AC" w:rsidTr="005C21FC">
        <w:tc>
          <w:tcPr>
            <w:tcW w:w="2280" w:type="dxa"/>
          </w:tcPr>
          <w:p w:rsidR="001E49AC" w:rsidRDefault="005C21FC" w:rsidP="004664DD">
            <w:r>
              <w:t xml:space="preserve">  </w:t>
            </w:r>
            <w:r w:rsidR="001E49AC">
              <w:lastRenderedPageBreak/>
              <w:t>Содержание учебного предмета</w:t>
            </w:r>
          </w:p>
        </w:tc>
        <w:tc>
          <w:tcPr>
            <w:tcW w:w="7767" w:type="dxa"/>
          </w:tcPr>
          <w:p w:rsidR="001E49AC" w:rsidRPr="00213B23" w:rsidRDefault="001E49AC" w:rsidP="001E49A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FC4F88" w:rsidRPr="00B73C39" w:rsidRDefault="00FC4F88" w:rsidP="00FC4F88">
            <w:pPr>
              <w:pStyle w:val="a4"/>
              <w:ind w:left="0" w:firstLine="709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73C39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Тематическое распределение количества часов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(10 класс)</w:t>
            </w:r>
          </w:p>
          <w:tbl>
            <w:tblPr>
              <w:tblW w:w="1006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3301"/>
              <w:gridCol w:w="5963"/>
            </w:tblGrid>
            <w:tr w:rsidR="00FC4F88" w:rsidRPr="006A4F66" w:rsidTr="00FC4F88">
              <w:trPr>
                <w:trHeight w:val="414"/>
              </w:trPr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4F88" w:rsidRPr="00417350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№п/п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F88" w:rsidRPr="00A23228" w:rsidRDefault="00FC4F88" w:rsidP="00FC4F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Разделы, темы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F88" w:rsidRPr="00A23228" w:rsidRDefault="00FC4F88" w:rsidP="00FC4F88">
                  <w:pPr>
                    <w:rPr>
                      <w:b/>
                    </w:rPr>
                  </w:pPr>
                  <w:r w:rsidRPr="00A23228">
                    <w:rPr>
                      <w:b/>
                    </w:rPr>
                    <w:t>Количество часов</w:t>
                  </w:r>
                </w:p>
              </w:tc>
            </w:tr>
            <w:tr w:rsidR="00FC4F88" w:rsidRPr="006A4F66" w:rsidTr="00FC4F88">
              <w:trPr>
                <w:trHeight w:val="414"/>
              </w:trPr>
              <w:tc>
                <w:tcPr>
                  <w:tcW w:w="801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F88" w:rsidRDefault="00FC4F88" w:rsidP="00FC4F88">
                  <w:pPr>
                    <w:tabs>
                      <w:tab w:val="left" w:pos="1620"/>
                      <w:tab w:val="center" w:pos="3436"/>
                    </w:tabs>
                    <w:rPr>
                      <w:b/>
                    </w:rPr>
                  </w:pPr>
                  <w:r>
                    <w:rPr>
                      <w:b/>
                    </w:rPr>
                    <w:tab/>
                    <w:t>Введение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C4F88" w:rsidRPr="00A23228" w:rsidRDefault="00FC4F88" w:rsidP="00FC4F88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</w:tr>
            <w:tr w:rsidR="00FC4F88" w:rsidRPr="006A4F66" w:rsidTr="00FC4F88">
              <w:tc>
                <w:tcPr>
                  <w:tcW w:w="8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C4F88" w:rsidRPr="006A4F66" w:rsidRDefault="00FC4F88" w:rsidP="00FC4F88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9264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FC4F88" w:rsidRPr="006A4F66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37447E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hd w:val="clear" w:color="auto" w:fill="FFFFFF"/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Язык как средство общения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</w:tr>
            <w:tr w:rsidR="00FC4F88" w:rsidRPr="006A4F66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545066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506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I.</w:t>
                  </w:r>
                  <w:r w:rsidRPr="00545066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hd w:val="clear" w:color="auto" w:fill="FFFFFF"/>
                    <w:spacing w:line="360" w:lineRule="auto"/>
                  </w:pPr>
                  <w:r>
                    <w:t>Русский язык – хранитель духовных ценностей нации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FC4F88" w:rsidRPr="006A4F66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545066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506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I.</w:t>
                  </w:r>
                  <w:r w:rsidRPr="00545066"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hd w:val="clear" w:color="auto" w:fill="FFFFFF"/>
                    <w:spacing w:line="360" w:lineRule="auto"/>
                  </w:pPr>
                  <w:r>
                    <w:t>Речевое общение как социальное явление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FC4F88" w:rsidRPr="006A4F66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545066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45066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I.</w:t>
                  </w:r>
                  <w:r w:rsidRPr="00545066"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hd w:val="clear" w:color="auto" w:fill="FFFFFF"/>
                    <w:spacing w:line="360" w:lineRule="auto"/>
                  </w:pPr>
                  <w:r>
                    <w:t>Речь устная и речь письменная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FC4F88" w:rsidRPr="006A4F66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332284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I.4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Default="00FC4F88" w:rsidP="00FC4F88">
                  <w:pPr>
                    <w:shd w:val="clear" w:color="auto" w:fill="FFFFFF"/>
                    <w:spacing w:line="360" w:lineRule="auto"/>
                  </w:pPr>
                  <w:r>
                    <w:t>Основные условия эффективного общения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FC4F88" w:rsidRPr="006A4F66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37447E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 w:rsidRPr="0037447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37447E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Виды речевой деятельности. Информационная переработка текста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55</w:t>
                  </w:r>
                </w:p>
              </w:tc>
            </w:tr>
            <w:tr w:rsidR="00FC4F88" w:rsidRPr="006D6CD7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332284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332284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33228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1.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8C5ADC" w:rsidRDefault="00FC4F88" w:rsidP="00FC4F88">
                  <w:pPr>
                    <w:spacing w:line="360" w:lineRule="auto"/>
                  </w:pPr>
                  <w:r>
                    <w:t>Виды речевой деятельности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FC4F88" w:rsidRPr="006D6CD7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180198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019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33228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2</w:t>
                  </w:r>
                  <w:r w:rsidRPr="0018019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</w:pPr>
                  <w:r>
                    <w:t>Чтение как вид речевой деятельности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</w:tr>
            <w:tr w:rsidR="00FC4F88" w:rsidRPr="006D6CD7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180198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019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33228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3</w:t>
                  </w:r>
                  <w:r w:rsidRPr="00180198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</w:pPr>
                  <w:proofErr w:type="spellStart"/>
                  <w:r>
                    <w:t>Аудирование</w:t>
                  </w:r>
                  <w:proofErr w:type="spellEnd"/>
                  <w:r>
                    <w:t xml:space="preserve"> как вид речевой деятельности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</w:t>
                  </w:r>
                </w:p>
              </w:tc>
            </w:tr>
            <w:tr w:rsidR="00FC4F88" w:rsidRPr="006D6CD7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180198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019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33228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</w:pPr>
                  <w:r>
                    <w:t>Основные способы информационной переработки прочитанного или прослушанного текста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</w:tr>
            <w:tr w:rsidR="00FC4F88" w:rsidRPr="006D6CD7" w:rsidTr="00FC4F88"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180198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8019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332284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5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</w:pPr>
                  <w:r>
                    <w:t>Говорение как вид речевой деятельности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FC4F88" w:rsidRPr="006D6CD7" w:rsidTr="00FC4F88">
              <w:trPr>
                <w:trHeight w:val="375"/>
              </w:trPr>
              <w:tc>
                <w:tcPr>
                  <w:tcW w:w="8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4F88" w:rsidRPr="00332284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</w:t>
                  </w:r>
                  <w:r w:rsidRPr="0033228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6.</w:t>
                  </w:r>
                </w:p>
              </w:tc>
              <w:tc>
                <w:tcPr>
                  <w:tcW w:w="33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</w:pPr>
                  <w:r>
                    <w:t>Письмо как вид речевой деятельности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13</w:t>
                  </w:r>
                </w:p>
              </w:tc>
            </w:tr>
            <w:tr w:rsidR="00FC4F88" w:rsidRPr="006D6CD7" w:rsidTr="00FC4F88">
              <w:trPr>
                <w:trHeight w:val="435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8C5ADC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en-US"/>
                    </w:rPr>
                  </w:pPr>
                  <w:r w:rsidRPr="008C5ADC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III.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8C5ADC" w:rsidRDefault="00FC4F88" w:rsidP="00FC4F88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Повторение изученного в конце учебного года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14</w:t>
                  </w:r>
                </w:p>
              </w:tc>
            </w:tr>
            <w:tr w:rsidR="00FC4F88" w:rsidRPr="006D6CD7" w:rsidTr="00FC4F88">
              <w:trPr>
                <w:trHeight w:val="435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F88" w:rsidRPr="008C5ADC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F88" w:rsidRDefault="00FC4F88" w:rsidP="00FC4F88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Повторение и обобщение изученного в 5 – 9 классах, подготовка к ЕГЭ ( 10 часов – в течение всего года)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F8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</w:t>
                  </w:r>
                </w:p>
              </w:tc>
            </w:tr>
            <w:tr w:rsidR="00FC4F88" w:rsidRPr="006D6CD7" w:rsidTr="00FC4F88">
              <w:trPr>
                <w:trHeight w:val="435"/>
              </w:trPr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F88" w:rsidRPr="005114FF" w:rsidRDefault="00FC4F88" w:rsidP="00FC4F88">
                  <w:pPr>
                    <w:pStyle w:val="a4"/>
                    <w:spacing w:line="360" w:lineRule="auto"/>
                    <w:ind w:left="0"/>
                    <w:jc w:val="center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lastRenderedPageBreak/>
                    <w:t>V</w:t>
                  </w:r>
                </w:p>
              </w:tc>
              <w:tc>
                <w:tcPr>
                  <w:tcW w:w="330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F88" w:rsidRDefault="00FC4F88" w:rsidP="00FC4F88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Резервный часы</w:t>
                  </w:r>
                </w:p>
              </w:tc>
              <w:tc>
                <w:tcPr>
                  <w:tcW w:w="596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C4F8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</w:tr>
            <w:tr w:rsidR="00FC4F88" w:rsidRPr="006D6CD7" w:rsidTr="00FC4F88">
              <w:tc>
                <w:tcPr>
                  <w:tcW w:w="41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8C5ADC" w:rsidRDefault="00FC4F88" w:rsidP="00FC4F88">
                  <w:pPr>
                    <w:shd w:val="clear" w:color="auto" w:fill="FFFFFF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Итого</w:t>
                  </w:r>
                </w:p>
              </w:tc>
              <w:tc>
                <w:tcPr>
                  <w:tcW w:w="5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C4F88" w:rsidRPr="00A23228" w:rsidRDefault="00FC4F88" w:rsidP="00FC4F88">
                  <w:pPr>
                    <w:spacing w:line="36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102 часа</w:t>
                  </w:r>
                </w:p>
              </w:tc>
            </w:tr>
          </w:tbl>
          <w:p w:rsidR="00A376FF" w:rsidRPr="00807E2F" w:rsidRDefault="00A376FF" w:rsidP="00A376FF">
            <w:pPr>
              <w:rPr>
                <w:b/>
                <w:bCs/>
                <w:color w:val="C00000"/>
                <w:sz w:val="28"/>
                <w:szCs w:val="28"/>
              </w:rPr>
            </w:pPr>
          </w:p>
          <w:p w:rsidR="00A376FF" w:rsidRPr="00807E2F" w:rsidRDefault="00A376FF" w:rsidP="00A376FF">
            <w:pPr>
              <w:rPr>
                <w:b/>
                <w:bCs/>
                <w:color w:val="C00000"/>
                <w:sz w:val="28"/>
                <w:szCs w:val="28"/>
              </w:rPr>
            </w:pPr>
          </w:p>
          <w:p w:rsidR="001E49AC" w:rsidRPr="004A207D" w:rsidRDefault="001E49AC" w:rsidP="00A376FF">
            <w:pPr>
              <w:rPr>
                <w:rStyle w:val="a6"/>
                <w:rFonts w:eastAsia="Andale Sans UI"/>
                <w:b w:val="0"/>
                <w:bCs w:val="0"/>
              </w:rPr>
            </w:pPr>
          </w:p>
        </w:tc>
        <w:bookmarkStart w:id="0" w:name="_GoBack"/>
        <w:bookmarkEnd w:id="0"/>
      </w:tr>
      <w:tr w:rsidR="00A651CB" w:rsidTr="005C21FC">
        <w:tc>
          <w:tcPr>
            <w:tcW w:w="2280" w:type="dxa"/>
          </w:tcPr>
          <w:p w:rsidR="00A651CB" w:rsidRPr="00092242" w:rsidRDefault="00A651CB" w:rsidP="00A651CB">
            <w:pPr>
              <w:ind w:firstLine="720"/>
              <w:jc w:val="both"/>
            </w:pPr>
            <w:r w:rsidRPr="00092242">
              <w:rPr>
                <w:b/>
              </w:rPr>
              <w:lastRenderedPageBreak/>
              <w:t>Требования к уровню подготовки (Результаты обучения)</w:t>
            </w:r>
          </w:p>
          <w:p w:rsidR="00A651CB" w:rsidRDefault="00A651CB" w:rsidP="00A651CB"/>
        </w:tc>
        <w:tc>
          <w:tcPr>
            <w:tcW w:w="7767" w:type="dxa"/>
          </w:tcPr>
          <w:p w:rsidR="00A651CB" w:rsidRPr="00626E01" w:rsidRDefault="00A651CB" w:rsidP="00A651CB">
            <w:pPr>
              <w:ind w:firstLine="709"/>
              <w:rPr>
                <w:b/>
                <w:sz w:val="32"/>
                <w:szCs w:val="32"/>
              </w:rPr>
            </w:pPr>
            <w:r w:rsidRPr="00626E01">
              <w:rPr>
                <w:b/>
                <w:sz w:val="32"/>
                <w:szCs w:val="32"/>
              </w:rPr>
              <w:t>Планируемые результаты изучения русского языка в 10</w:t>
            </w:r>
            <w:r>
              <w:rPr>
                <w:b/>
                <w:sz w:val="32"/>
                <w:szCs w:val="32"/>
              </w:rPr>
              <w:t xml:space="preserve"> классе</w:t>
            </w:r>
            <w:r w:rsidRPr="00626E01">
              <w:rPr>
                <w:b/>
                <w:sz w:val="32"/>
                <w:szCs w:val="32"/>
              </w:rPr>
              <w:t xml:space="preserve"> (базовый и углублённый уровни) </w:t>
            </w:r>
          </w:p>
          <w:p w:rsidR="00A651CB" w:rsidRPr="0059673A" w:rsidRDefault="00A651CB" w:rsidP="00A651CB">
            <w:pPr>
              <w:jc w:val="center"/>
              <w:rPr>
                <w:b/>
              </w:rPr>
            </w:pPr>
            <w:r w:rsidRPr="0059673A">
              <w:rPr>
                <w:b/>
              </w:rPr>
              <w:t xml:space="preserve">Личностные, </w:t>
            </w:r>
            <w:proofErr w:type="spellStart"/>
            <w:r w:rsidRPr="0059673A">
              <w:rPr>
                <w:b/>
              </w:rPr>
              <w:t>метапредметные</w:t>
            </w:r>
            <w:proofErr w:type="spellEnd"/>
            <w:r w:rsidRPr="0059673A">
              <w:rPr>
                <w:b/>
              </w:rPr>
              <w:t>, предметные результаты обучения.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     При определении результатов освоения выпускниками основной школы программы по русскому языку были учтены сформулированные в Федеральном государственном образовательном стандарте основного общего образования требования к результатам освоения образовательной программы по предмету1, планируемые результаты, изложенные в «Примерных программах среднего (полного) общего образования»2 (базовый и углублённый уровни), а также содержание работы по формированию коммуникативных и языковых умений и навыков и универсальных учебных действий в 5 – 9 классах 3 и реальные потребности в развитии и совершенствовании этих способностей при обучении русскому языку в 10 – 11 классах.</w:t>
            </w:r>
          </w:p>
          <w:p w:rsidR="00A651CB" w:rsidRPr="00057839" w:rsidRDefault="00A651CB" w:rsidP="00A651CB">
            <w:pPr>
              <w:spacing w:line="360" w:lineRule="auto"/>
              <w:jc w:val="center"/>
              <w:rPr>
                <w:b/>
              </w:rPr>
            </w:pPr>
            <w:r w:rsidRPr="00057839">
              <w:rPr>
                <w:b/>
              </w:rPr>
              <w:t>Личностные результаты освоения выпускниками основной (полной) школы программы по русскому языку</w:t>
            </w:r>
          </w:p>
          <w:p w:rsidR="00A651CB" w:rsidRPr="00057839" w:rsidRDefault="00A651CB" w:rsidP="00A651CB">
            <w:pPr>
              <w:spacing w:line="360" w:lineRule="auto"/>
              <w:rPr>
                <w:b/>
              </w:rPr>
            </w:pPr>
            <w:r w:rsidRPr="00057839">
              <w:rPr>
                <w:b/>
              </w:rPr>
              <w:t>Углублённый уровень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 1) Осознание феномена родного языка как духовной, культурной, нравственной основы личности, как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понимание необходимости бережно хранить национальное культурно-языковое наследие России и ответственности людей за сохранение чистоты и богатства родного языка как культурного достояния нации. 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>2)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от уровня владения русским языком; понимание роли родного языка для самопознания, самооценки, самореализации, самовыражения личности в различных областях человеческой деятельности.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 3)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высказывания.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 4) Существенное увеличение продуктивного, рецептивного и потенциального </w:t>
            </w:r>
            <w:r w:rsidRPr="00057839">
              <w:lastRenderedPageBreak/>
              <w:t>словаря; расширение круга используемых языковых и речевых средств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5) Понимание зависимости успешного получения высшего филологического образования от уровня владения русским языком. 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>6) Представление о лингвистике как части общечеловеческой культуры, взаимосвязи языка и истории, языка и культуры русского и других народов.</w:t>
            </w:r>
          </w:p>
          <w:p w:rsidR="00A651CB" w:rsidRPr="00057839" w:rsidRDefault="00A651CB" w:rsidP="00A651CB">
            <w:pPr>
              <w:spacing w:line="360" w:lineRule="auto"/>
            </w:pPr>
          </w:p>
          <w:p w:rsidR="00A651CB" w:rsidRPr="00057839" w:rsidRDefault="00A651CB" w:rsidP="00A651CB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057839">
              <w:rPr>
                <w:b/>
              </w:rPr>
              <w:t>Метапредметные</w:t>
            </w:r>
            <w:proofErr w:type="spellEnd"/>
            <w:r w:rsidRPr="00057839">
              <w:rPr>
                <w:b/>
              </w:rPr>
              <w:t xml:space="preserve"> результаты освоения выпускниками основной (полной) школы программы по русскому языку</w:t>
            </w:r>
          </w:p>
          <w:p w:rsidR="00A651CB" w:rsidRPr="00057839" w:rsidRDefault="00A651CB" w:rsidP="00A651CB">
            <w:pPr>
              <w:spacing w:line="360" w:lineRule="auto"/>
              <w:rPr>
                <w:b/>
              </w:rPr>
            </w:pPr>
            <w:r w:rsidRPr="00057839">
              <w:rPr>
                <w:b/>
              </w:rPr>
              <w:t>Углублённый уровень</w:t>
            </w:r>
          </w:p>
          <w:p w:rsidR="00A651CB" w:rsidRPr="00057839" w:rsidRDefault="00A651CB" w:rsidP="00A651CB">
            <w:pPr>
              <w:pStyle w:val="a4"/>
              <w:numPr>
                <w:ilvl w:val="0"/>
                <w:numId w:val="36"/>
              </w:numPr>
              <w:suppressAutoHyphens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Владение всеми видами речевой деятельности в разных коммуникативных условиях: </w:t>
            </w:r>
          </w:p>
          <w:p w:rsidR="00A651CB" w:rsidRPr="00057839" w:rsidRDefault="00A651CB" w:rsidP="00A651CB">
            <w:pPr>
              <w:pStyle w:val="a4"/>
              <w:spacing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• разными видами чтения и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      </w:r>
          </w:p>
          <w:p w:rsidR="00A651CB" w:rsidRPr="00057839" w:rsidRDefault="00A651CB" w:rsidP="00A651CB">
            <w:pPr>
              <w:pStyle w:val="a4"/>
              <w:spacing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      </w:r>
          </w:p>
          <w:p w:rsidR="00A651CB" w:rsidRPr="00057839" w:rsidRDefault="00A651CB" w:rsidP="00A651CB">
            <w:pPr>
              <w:pStyle w:val="a4"/>
              <w:spacing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      </w:r>
          </w:p>
          <w:p w:rsidR="00A651CB" w:rsidRPr="00057839" w:rsidRDefault="00A651CB" w:rsidP="00A651CB">
            <w:pPr>
              <w:pStyle w:val="a4"/>
              <w:spacing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 • разными способами организации интеллектуальной деятельности и представления её результатов в различных формах: приёмами отбора и систематизации материала на определённую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её;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форме. 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2) Способность пользоваться русским языком как средством получения знаний в разных областях современной науки; совершенствовать умение активно применять полученные знания, умения и навыки в повседневной речевой </w:t>
            </w:r>
            <w:r w:rsidRPr="00057839">
              <w:lastRenderedPageBreak/>
              <w:t xml:space="preserve">практике, в процессе учебно-познавательной деятельности в школе, а также в различных условиях межличностного и межкультурного общения. 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3) Готовность к получению высшего образования по избранному профилю, подготовка к формам учебно-познавательной деятельности в вузе. 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      </w:r>
          </w:p>
          <w:p w:rsidR="00A651CB" w:rsidRPr="00057839" w:rsidRDefault="00A651CB" w:rsidP="00A651CB">
            <w:pPr>
              <w:spacing w:line="360" w:lineRule="auto"/>
              <w:rPr>
                <w:b/>
              </w:rPr>
            </w:pPr>
          </w:p>
          <w:p w:rsidR="00A651CB" w:rsidRPr="00057839" w:rsidRDefault="00A651CB" w:rsidP="00A651CB">
            <w:pPr>
              <w:spacing w:line="360" w:lineRule="auto"/>
              <w:ind w:firstLine="709"/>
              <w:jc w:val="center"/>
              <w:rPr>
                <w:b/>
              </w:rPr>
            </w:pPr>
            <w:r w:rsidRPr="00057839">
              <w:rPr>
                <w:b/>
              </w:rPr>
              <w:t>Предметные результаты освоения выпускниками основной (полной) школы программы по русскому языку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rPr>
                <w:b/>
              </w:rPr>
              <w:t>Углублённый уровень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 1) Представление о единстве и многообразии языкового и культурного пространства России и мира; об основных функциях языка; о взаимосвязи языка и культуры, истории народа.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2) Осознание русского языка как духовной, нравственной и культурной ценности народа; как одного из способов приобщения к ценностям национальной и мировой культуры.    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3) владение всеми видами речевой деятельности: </w:t>
            </w:r>
            <w:proofErr w:type="spellStart"/>
            <w:r w:rsidRPr="00057839">
              <w:t>аудирование</w:t>
            </w:r>
            <w:proofErr w:type="spellEnd"/>
            <w:r w:rsidRPr="00057839">
              <w:t xml:space="preserve"> и чтение: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• адекватное понимание содержания устного и письменного высказывания, основной и дополнительной, явной и скрытой информации;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• осознанное использование разных видов чтения (поисковое, просмотровое, ознакомительное, изучающее, реферативное) и </w:t>
            </w:r>
            <w:proofErr w:type="spellStart"/>
            <w:r w:rsidRPr="00057839">
              <w:t>аудирования</w:t>
            </w:r>
            <w:proofErr w:type="spellEnd"/>
            <w:r w:rsidRPr="00057839">
              <w:t xml:space="preserve"> (с полным пониманием </w:t>
            </w:r>
            <w:proofErr w:type="spellStart"/>
            <w:r w:rsidRPr="00057839">
              <w:t>аудиотекста</w:t>
            </w:r>
            <w:proofErr w:type="spellEnd"/>
            <w:r w:rsidRPr="00057839">
              <w:t xml:space="preserve">, с пониманием основного содержания, с выборочным извлечением информации) в зависимости от коммуникативной задачи;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• способность извлекать необходимую информацию из текстов разной </w:t>
            </w:r>
            <w:proofErr w:type="spellStart"/>
            <w:r w:rsidRPr="00057839">
              <w:t>функциональностилевой</w:t>
            </w:r>
            <w:proofErr w:type="spellEnd"/>
            <w:r w:rsidRPr="00057839">
              <w:t xml:space="preserve"> и жанровой разновидности, представленных в печатном или электронном виде на различных информационных носителях;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 • владение умениями информационной переработки прочитанных и прослушанных текстов и представление их в виде планов, тезисов, конспектов, аннотаций, рефератов; говорение и письмо: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>• создание устных и письменных монологических и диалогических высказываний различных типов и жанров в учебно-научной (на материале изучаемых учебных дисциплин), социально-культурной и деловой сферах общения;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 • подготовленное выступление перед аудиторией с докладом; защита </w:t>
            </w:r>
            <w:r w:rsidRPr="00057839">
              <w:lastRenderedPageBreak/>
              <w:t xml:space="preserve">проекта, реферата;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>•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ресурсов русского языка; соблюдение на письме орфографических и пунктуационных норм;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 • соблюдение коммуникативных и этических норм речевого поведения в </w:t>
            </w:r>
            <w:proofErr w:type="spellStart"/>
            <w:r w:rsidRPr="00057839">
              <w:t>социальнокультурной</w:t>
            </w:r>
            <w:proofErr w:type="spellEnd"/>
            <w:r w:rsidRPr="00057839">
              <w:t xml:space="preserve">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>• осуществление речевого самоконтроля; анализ речи с точки зрения её эффективности в достижении поставленных коммуникативных задач; владение разными способами редактирования текстов.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 4) Освоение базовых понятий функциональной стилистики и культуры речи: функциональные разновидности языка, речевые жанры, речевая деятельность и её основные виды, речевая ситуация и её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культура речи; основные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общения.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5) Проведение различных видов анализа языковых единиц; установление принадлежности текста к определённой функциональной разновидности языка и к определённому жанру; анализ языковых единиц с точки зрения правильности, точности, уместности и выразительности их употребления в речевом высказывании;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6) Анализ речевого высказывания с точки зрения основных условий эффективности речевого общения; оценка коммуникативной, этической и эстетической стороны речевого высказывания; исправление речевых недочётов, а также нарушений языковых, коммуникативных и этических норм современного литературного языка в чужой и собственной речи.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7) Освоение основных сведений о лингвистике как науке; о роли старославянского языка в развитии русского языка; о формах существования русского национального языка; понимание современных тенденций в развитии норм русского литературного языка.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8) Способность объяснять роль лингвистики в формировании научного </w:t>
            </w:r>
            <w:r w:rsidRPr="00057839">
              <w:lastRenderedPageBreak/>
              <w:t xml:space="preserve">мировоззрения, её места в кругу научных филологических дисциплин; вклад выдающихся учёных в развитие русистики; характеризовать основные функции языка; аргументировать примерами факты взаимодействия и взаимообогащения языков, опираясь на знание русского и иностранного языков, а также на сведения, содержащиеся в учебном этимологическом словаре. 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>9) Понимание системного устройства языка, взаимосвязи его уровней и единиц; проведение различных видов анализа языковых единиц, а также языковых явлений и фактов, допускающих неоднозначную интерпретацию.</w:t>
            </w:r>
          </w:p>
          <w:p w:rsidR="00A651CB" w:rsidRPr="00057839" w:rsidRDefault="00A651CB" w:rsidP="00A651CB">
            <w:pPr>
              <w:spacing w:line="360" w:lineRule="auto"/>
              <w:ind w:firstLine="709"/>
            </w:pPr>
            <w:r w:rsidRPr="00057839">
              <w:t xml:space="preserve">10) Анализ текстов разной функционально-стилевой и жанровой принадлежности с точки зрения специфики использования в них лексических, морфологических, синтаксических средств; аргументированный выбор языковых средств в текстах разных стилей и жанров; сопоставление текстов разной функционально-стилевой и жанровой принадлежности и формулировка выводов на основе сравнения; оценка коммуникативной и эстетической стороны речевого высказывания. 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>11) Анализ языковых единиц с точки зрения требования выразительности речи; осознание эстетического аспекта речевого высказывания; применение эстетических критериев при оценивании разнообразных речевых высказываний, оценка собственной коммуникативной деятельности с эстетических позиций.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 12) Способность анализировать и оценивать состояние речевой культуры, проблемы экологии языка в современном обществе и объяснять пути их решения; характеризовать механизмы взаимообогащения языков в результате взаимодействия национальных культур.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 13) Способность самостоятельно организовывать лингвистический эксперимент, объяснять и грамотно оформлять его результаты; участвовать в профессионально ориентированных проектах, конкурсах, олимпиадах. </w:t>
            </w:r>
          </w:p>
          <w:p w:rsidR="00A651CB" w:rsidRPr="00057839" w:rsidRDefault="00A651CB" w:rsidP="00A651CB">
            <w:pPr>
              <w:spacing w:line="360" w:lineRule="auto"/>
            </w:pPr>
            <w:r w:rsidRPr="00057839">
              <w:t xml:space="preserve">     Выделение в качестве основных показателей усвоения курса личностных, </w:t>
            </w:r>
            <w:proofErr w:type="spellStart"/>
            <w:r w:rsidRPr="00057839">
              <w:t>метапредметных</w:t>
            </w:r>
            <w:proofErr w:type="spellEnd"/>
            <w:r w:rsidRPr="00057839">
              <w:t xml:space="preserve"> и предметных результатов обучения вызывает вопросы, связанные с проверкой и оцениванием выделенных показателей. Уже сложившаяся практика введения ФГОС в основную школу показывает, что уровень </w:t>
            </w:r>
            <w:proofErr w:type="spellStart"/>
            <w:r w:rsidRPr="00057839">
              <w:t>сформированности</w:t>
            </w:r>
            <w:proofErr w:type="spellEnd"/>
            <w:r w:rsidRPr="00057839">
              <w:t xml:space="preserve"> </w:t>
            </w:r>
            <w:proofErr w:type="spellStart"/>
            <w:r w:rsidRPr="00057839">
              <w:t>метапредметных</w:t>
            </w:r>
            <w:proofErr w:type="spellEnd"/>
            <w:r w:rsidRPr="00057839">
              <w:t xml:space="preserve"> и предметных умений оценивается в баллах в результате проведения текущего, тематического, итогового контроля, что предполагает выполнение учащимися разнообразной работы: заданий, определяющих уровень развития языковых и речевых умений и навыков; заданий творческого и поискового характера, выявляющих уровень овладения коммуникативными умениями и навыками; комплексных работ, выполняющихся </w:t>
            </w:r>
            <w:r w:rsidRPr="00057839">
              <w:lastRenderedPageBreak/>
              <w:t xml:space="preserve">на </w:t>
            </w:r>
            <w:proofErr w:type="spellStart"/>
            <w:r w:rsidRPr="00057839">
              <w:t>межпредметной</w:t>
            </w:r>
            <w:proofErr w:type="spellEnd"/>
            <w:r w:rsidRPr="00057839">
              <w:t xml:space="preserve"> основе и устанавливающих уровень овладения универсальными учебными действиями. Личностные результаты обучения оцениваются без выставления отметки – только на качественном уровне.</w:t>
            </w:r>
          </w:p>
          <w:p w:rsidR="00A651CB" w:rsidRPr="00057839" w:rsidRDefault="00A651CB" w:rsidP="00A651CB">
            <w:pPr>
              <w:spacing w:line="360" w:lineRule="auto"/>
              <w:jc w:val="center"/>
              <w:rPr>
                <w:b/>
              </w:rPr>
            </w:pPr>
          </w:p>
          <w:p w:rsidR="00A651CB" w:rsidRPr="00057839" w:rsidRDefault="00A651CB" w:rsidP="00A651CB">
            <w:pPr>
              <w:spacing w:line="360" w:lineRule="auto"/>
              <w:jc w:val="center"/>
              <w:rPr>
                <w:b/>
              </w:rPr>
            </w:pPr>
          </w:p>
          <w:p w:rsidR="00A651CB" w:rsidRPr="00057839" w:rsidRDefault="00A651CB" w:rsidP="00A651CB">
            <w:pPr>
              <w:spacing w:line="360" w:lineRule="auto"/>
              <w:jc w:val="center"/>
              <w:rPr>
                <w:b/>
              </w:rPr>
            </w:pPr>
            <w:r w:rsidRPr="00057839">
              <w:rPr>
                <w:b/>
              </w:rPr>
              <w:t xml:space="preserve">Коммуникативные умения, являющиеся основой </w:t>
            </w:r>
            <w:proofErr w:type="spellStart"/>
            <w:r w:rsidRPr="00057839">
              <w:rPr>
                <w:b/>
              </w:rPr>
              <w:t>метапредметных</w:t>
            </w:r>
            <w:proofErr w:type="spellEnd"/>
            <w:r w:rsidRPr="00057839">
              <w:rPr>
                <w:b/>
              </w:rPr>
              <w:t xml:space="preserve"> результатов обучения</w:t>
            </w:r>
          </w:p>
          <w:p w:rsidR="00A651CB" w:rsidRPr="00057839" w:rsidRDefault="00A651CB" w:rsidP="00A651CB">
            <w:pPr>
              <w:spacing w:line="360" w:lineRule="auto"/>
              <w:ind w:firstLine="709"/>
              <w:jc w:val="center"/>
              <w:rPr>
                <w:b/>
              </w:rPr>
            </w:pP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</w:pPr>
            <w:r w:rsidRPr="00057839">
              <w:t xml:space="preserve">Указанные результаты обучения по русскому языку в основном связаны с коммуникативными умениями </w:t>
            </w:r>
            <w:proofErr w:type="spellStart"/>
            <w:r w:rsidRPr="00057839">
              <w:t>надпредметного</w:t>
            </w:r>
            <w:proofErr w:type="spellEnd"/>
            <w:r w:rsidRPr="00057839">
              <w:t xml:space="preserve"> уровня, что отражает основные цели обучения предмету в 10 – 11 классах, направленные на коммуникативную подготовку выпускников к дальнейшей жизни, где коммуникативные способности во многом будут определять социальную и профессиональную успешность человека.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</w:pPr>
            <w:r w:rsidRPr="00057839">
              <w:t xml:space="preserve"> Основные коммуникативные умения, которые целенаправленно отрабатываются в курсе русского языка в 10 – 11 классах и являются основой </w:t>
            </w:r>
            <w:proofErr w:type="spellStart"/>
            <w:r w:rsidRPr="00057839">
              <w:t>метапредметных</w:t>
            </w:r>
            <w:proofErr w:type="spellEnd"/>
            <w:r w:rsidRPr="00057839">
              <w:t xml:space="preserve"> результатов обучения, можно разделить на следующие группы: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</w:pPr>
            <w:r w:rsidRPr="00057839">
              <w:t xml:space="preserve">1) информационно-смысловая переработка текста в процессе чтения и </w:t>
            </w:r>
            <w:proofErr w:type="spellStart"/>
            <w:r w:rsidRPr="00057839">
              <w:t>аудирования</w:t>
            </w:r>
            <w:proofErr w:type="spellEnd"/>
            <w:r w:rsidRPr="00057839">
              <w:t xml:space="preserve">;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</w:pPr>
            <w:r w:rsidRPr="00057839">
              <w:t xml:space="preserve">2) создание устного и письменного речевого высказывания;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</w:pPr>
            <w:r w:rsidRPr="00057839">
              <w:t xml:space="preserve">3) соблюдение языковых, коммуникативных и этических норм в процессе речевого общения.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rPr>
                <w:b/>
              </w:rPr>
            </w:pPr>
            <w:r w:rsidRPr="00057839">
              <w:t xml:space="preserve">Умения каждой группы постепенно и поэтапно отрабатываются в основной школе, а затем в 10 – 11 классах развиваются и совершенствуются в связи с реализацией коммуникативной направленности курса, призванного усилить </w:t>
            </w:r>
            <w:proofErr w:type="spellStart"/>
            <w:r w:rsidRPr="00057839">
              <w:t>метапредметный</w:t>
            </w:r>
            <w:proofErr w:type="spellEnd"/>
            <w:r w:rsidRPr="00057839">
              <w:t xml:space="preserve"> статус родного языка, свободное владение которым является условием успешного обучения в старшей школе и дальнейшей социализации выпускника «во взрослой жизни». При этом работа в старших классах строится на основе осмысления важнейших положений современной теории коммуникации и анализа собственного речевого опыта школьника в овладении коммуникативными умениями, основными из которых являются следующие:</w:t>
            </w:r>
          </w:p>
          <w:p w:rsidR="00A651CB" w:rsidRPr="00057839" w:rsidRDefault="00A651CB" w:rsidP="00A651CB">
            <w:pPr>
              <w:pStyle w:val="a4"/>
              <w:numPr>
                <w:ilvl w:val="0"/>
                <w:numId w:val="37"/>
              </w:numPr>
              <w:shd w:val="clear" w:color="auto" w:fill="FFFFFF"/>
              <w:suppressAutoHyphens w:val="0"/>
              <w:spacing w:line="360" w:lineRule="auto"/>
              <w:ind w:left="-142" w:firstLine="85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Информационно-смысловая переработка текста в процессе чтения и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. Адекватно воспринимать информацию и понимать читаемый и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аудируемый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 текст, комментировать и оценивать информацию исходного текста; определять позицию автора; использовать основные виды чтения в зависимости от коммуникативной задачи; осознавать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коммуникативную цель слушания текста и в соответствии с этим организовывать процесс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; 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 задачи; 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 использовать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>, опираясь при этом на специфические возможности гипертекста; свободно пользоваться справочной литературой по русскому языку; передавать содержание прочитанного и прослушанного текста в виде развёрнутых и сжатых планов, полного или сжатого пересказа, схем, таблиц, тезисов, резюме, конспектов, аннотаций, сообщений, докладов, рефератов; уместно употреблять цитирование; использовать информацию исходного текста в других видах деятельности.</w:t>
            </w:r>
          </w:p>
          <w:p w:rsidR="00A651CB" w:rsidRPr="00057839" w:rsidRDefault="00A651CB" w:rsidP="00A651CB">
            <w:pPr>
              <w:pStyle w:val="a4"/>
              <w:numPr>
                <w:ilvl w:val="0"/>
                <w:numId w:val="37"/>
              </w:numPr>
              <w:shd w:val="clear" w:color="auto" w:fill="FFFFFF"/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>Создание письменного и устного речевого высказывания.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 w:rsidRPr="00057839">
              <w:t xml:space="preserve">Создавать устные и письменные монологические и диалогические высказывания различных типов и жанров в учебно-научной, социально-культурной и деловой сферах общения; формулировать основную мысль своего высказывания, развивать эту мысль, убедительно аргументировать свою точку зрения; выстраивать композицию письменного высказывания, обеспечивая последовательность и связность изложения; выбирать нужный стиль и тип речи; отбирать языковые средства, обеспечивающие точность, правильность и выразительность речи; высказывать свою позицию по вопросу, затронутому в прочитанном или прослушанном тексте, давать оценку художественным достоинствам исходного текста; владеть основными жанрами публицистики (эссе, рецензия); создавать собственные письменные тексты проблемного характера на актуальные социально-культурные, нравственно-этические, социально-бытовые темы; писать сочинения различных функциональных стилей с использованием разных функционально-смысловых типов речи и их комбинаций; использовать в собственной речи многообразие грамматических форм и лексическое богатство языка; создавать устные высказывания на лингвистические темы общего характера; в устной и письменной форме объяснять смысл лингвистического понятия; строить рассуждения на лингвистические темы, характеризуя основные закономерности языка; владеть приёмами редактирования текста, используя возможности лексической и грамматической синонимии; оценивать речевые </w:t>
            </w:r>
            <w:r w:rsidRPr="00057839">
              <w:lastRenderedPageBreak/>
              <w:t xml:space="preserve">высказывания с опорой на полученные  </w:t>
            </w:r>
            <w:proofErr w:type="spellStart"/>
            <w:r w:rsidRPr="00057839">
              <w:t>речеведческие</w:t>
            </w:r>
            <w:proofErr w:type="spellEnd"/>
            <w:r w:rsidRPr="00057839">
              <w:t xml:space="preserve">  знания. </w:t>
            </w:r>
          </w:p>
          <w:p w:rsidR="00A651CB" w:rsidRPr="00057839" w:rsidRDefault="00A651CB" w:rsidP="00A651CB">
            <w:pPr>
              <w:pStyle w:val="a4"/>
              <w:numPr>
                <w:ilvl w:val="0"/>
                <w:numId w:val="37"/>
              </w:numPr>
              <w:shd w:val="clear" w:color="auto" w:fill="FFFFFF"/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Анализ текста и языковых единиц.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 w:rsidRPr="00057839">
              <w:t>Проводить разные виды языкового разбора; опознавать и анализировать языковые единицы с точки зрения правильности, точности и уместности их употребления; 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языка.</w:t>
            </w:r>
          </w:p>
          <w:p w:rsidR="00A651CB" w:rsidRPr="00057839" w:rsidRDefault="00A651CB" w:rsidP="00A651CB">
            <w:pPr>
              <w:pStyle w:val="a4"/>
              <w:numPr>
                <w:ilvl w:val="0"/>
                <w:numId w:val="37"/>
              </w:numPr>
              <w:shd w:val="clear" w:color="auto" w:fill="FFFFFF"/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>Соблюдение языковых норм и правил речевого поведения.</w:t>
            </w:r>
          </w:p>
          <w:p w:rsidR="00A651CB" w:rsidRPr="00CD4E82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 w:rsidRPr="00057839">
      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соблюдать в процессе письма изученные орфографические и пунктуационные нормы; эффективно использовать языковые единицы в речи; соблюдать нормы речевого поведения в социально-культурной, учебно-научной, официально-деловой сферах общения; участвовать в спорах, диспутах, дискуссиях, владеть умением доказывать, отстаивать свою точку зрения, соглашаться или не соглашаться с мнением оппонента в соответствии с этикой речевого взаимодействия; фиксировать замеченные нарушения норм в процессе </w:t>
            </w:r>
            <w:proofErr w:type="spellStart"/>
            <w:r w:rsidRPr="00057839">
              <w:t>аудирования</w:t>
            </w:r>
            <w:proofErr w:type="spellEnd"/>
            <w:r w:rsidRPr="00057839">
              <w:t>, различать грамматические ошибки и речевые недочёты, тактично реагировать на речевые погрешности в высказывании собеседника.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center"/>
            </w:pPr>
            <w:r w:rsidRPr="00057839">
              <w:rPr>
                <w:b/>
              </w:rPr>
              <w:t>Универсальные учебные действия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 w:rsidRPr="00057839">
              <w:t xml:space="preserve">Коммуникативные умения, которые отрабатываются на уроках русского языка, являются основой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 В старших классах продолжается соответствующая работа, которая на этом этапе обучения приобретает особую значимость и напрямую соотносится с универсальными учебными действиями (коммуникативными, познавательными, регулятивными). Вот почему основными индикаторами функциональной грамотности, имеющей </w:t>
            </w:r>
            <w:proofErr w:type="spellStart"/>
            <w:r w:rsidRPr="00057839">
              <w:t>метапредметный</w:t>
            </w:r>
            <w:proofErr w:type="spellEnd"/>
            <w:r w:rsidRPr="00057839">
              <w:t xml:space="preserve"> статус, являются: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>
              <w:t xml:space="preserve">- </w:t>
            </w:r>
            <w:r w:rsidRPr="00057839">
              <w:t xml:space="preserve">коммуникативные универсальные учебные действия (владеть всеми видами речевой деятельности, строить продуктивное речевое взаимодействие со сверстниками и взрослыми; адекватно воспринимать устную и письменную речь; точно, правильно, логично и выразительно излагать свою точку зрения по поставленной проблеме; соблюдать в процессе коммуникации основные нормы </w:t>
            </w:r>
            <w:r w:rsidRPr="00057839">
              <w:lastRenderedPageBreak/>
              <w:t>устной и письменной речи и речевые правила поведения и др.);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>
              <w:t xml:space="preserve">- </w:t>
            </w:r>
            <w:r w:rsidRPr="00057839">
              <w:t xml:space="preserve"> познавательные универсальные учебные действия (формулировать проблему, выдвигать аргументы, строить логическую цепь рассуждения, находить доказательства, подтверждающие или опровергающие тезис; осуществлять библиографический поиск, извлекать необходимую информацию из различных источников; определять основную и второстепенную информацию, осмысливать цель чтения, выбирая вид чтения в зависимости от коммуникативной цели; применять методы информационного поиска, в том числе с помощью компьютерных средств; перерабатывать, систематизировать информацию и предъявлять её разными способами и др.);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>
              <w:t xml:space="preserve">- </w:t>
            </w:r>
            <w:r w:rsidRPr="00057839">
              <w:t xml:space="preserve">регулятивные универсальные учебные действия (ставить и адекватно формулировать цель деятельности, планировать последовательность действий и при необходимости изменять её; осуществлять самоконтроль, самооценку, </w:t>
            </w:r>
            <w:proofErr w:type="spellStart"/>
            <w:r w:rsidRPr="00057839">
              <w:t>самокоррекцию</w:t>
            </w:r>
            <w:proofErr w:type="spellEnd"/>
            <w:r w:rsidRPr="00057839">
              <w:t xml:space="preserve"> и др.).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 w:rsidRPr="00057839">
              <w:t xml:space="preserve"> Следовательно, основные компоненты функциональной грамотности базируются на видах речевой деятельности (чтение, </w:t>
            </w:r>
            <w:proofErr w:type="spellStart"/>
            <w:r w:rsidRPr="00057839">
              <w:t>аудирование</w:t>
            </w:r>
            <w:proofErr w:type="spellEnd"/>
            <w:r w:rsidRPr="00057839">
              <w:t xml:space="preserve">, говорение, письмо) и предполагают целенаправленное развитие речемыслительных способностей учащихся в процессе изучения родного языка в школе.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  <w:r w:rsidRPr="00057839">
              <w:t xml:space="preserve">    </w:t>
            </w:r>
            <w:proofErr w:type="spellStart"/>
            <w:r w:rsidRPr="00057839">
              <w:t>Надпредметный</w:t>
            </w:r>
            <w:proofErr w:type="spellEnd"/>
            <w:r w:rsidRPr="00057839">
              <w:t xml:space="preserve">, междисциплинарный характер не только </w:t>
            </w:r>
            <w:proofErr w:type="spellStart"/>
            <w:r w:rsidRPr="00057839">
              <w:t>метапредметных</w:t>
            </w:r>
            <w:proofErr w:type="spellEnd"/>
            <w:r w:rsidRPr="00057839">
              <w:t xml:space="preserve">, но и основных предметных результатов обучения по русскому языку, непосредственно связанных с совершенствованием речемыслительных способностей старшеклассников, определяет и необходимость целенаправленной отработки на уроках русского языка универсальных учебных действий, важнейшими из которых на завершающем этапе обучения русскому языку в школе являются следующие.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both"/>
            </w:pP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ind w:firstLine="709"/>
              <w:jc w:val="center"/>
              <w:rPr>
                <w:b/>
              </w:rPr>
            </w:pPr>
            <w:r w:rsidRPr="00057839">
              <w:rPr>
                <w:b/>
              </w:rPr>
              <w:t>Перечень основных универсальных учебных действий:</w:t>
            </w:r>
          </w:p>
          <w:p w:rsidR="00A651CB" w:rsidRPr="00057839" w:rsidRDefault="00A651CB" w:rsidP="00A651CB">
            <w:pPr>
              <w:pStyle w:val="a4"/>
              <w:numPr>
                <w:ilvl w:val="0"/>
                <w:numId w:val="38"/>
              </w:numPr>
              <w:shd w:val="clear" w:color="auto" w:fill="FFFFFF"/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звлекать необходимую информацию из текстов разной функционально-стилевой и жанровой разновидности, представленных в печатном или электронном виде на различных информационных носителях;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jc w:val="both"/>
            </w:pPr>
            <w:r w:rsidRPr="00057839">
              <w:t xml:space="preserve">- адекватно понимать прочитанное/прослушанное высказывание, осознанно используя разные виды чтения (поисковое, просмотровое, ознакомительное, изучающее, реферативное и др.) и </w:t>
            </w:r>
            <w:proofErr w:type="spellStart"/>
            <w:r w:rsidRPr="00057839">
              <w:t>аудирования</w:t>
            </w:r>
            <w:proofErr w:type="spellEnd"/>
            <w:r w:rsidRPr="00057839">
              <w:t xml:space="preserve"> (с полным пониманием </w:t>
            </w:r>
            <w:proofErr w:type="spellStart"/>
            <w:r w:rsidRPr="00057839">
              <w:t>аудиотекста</w:t>
            </w:r>
            <w:proofErr w:type="spellEnd"/>
            <w:r w:rsidRPr="00057839">
              <w:t xml:space="preserve">, с пониманием основного его содержания, с выборочным извлечением информации и др.) в зависимости от коммуникативной задачи;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jc w:val="both"/>
            </w:pPr>
            <w:r w:rsidRPr="00057839">
              <w:t xml:space="preserve">-перерабатывать, систематизировать прочитанную/прослушанную информацию и </w:t>
            </w:r>
            <w:r w:rsidRPr="00057839">
              <w:lastRenderedPageBreak/>
              <w:t>предъявлять её разными способами: в виде устного пересказа, сообщения, плана (простого, сложного; вопросного, назывного, тезисного; плана-конспекта), конспекта, реферата, аннотации, схемы, таблицы, рисунка и т.п.;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jc w:val="both"/>
            </w:pPr>
            <w:r w:rsidRPr="00057839">
              <w:t xml:space="preserve">-  определять основную и второстепенную информацию в процессе чтения и </w:t>
            </w:r>
            <w:proofErr w:type="spellStart"/>
            <w:r w:rsidRPr="00057839">
              <w:t>аудирования</w:t>
            </w:r>
            <w:proofErr w:type="spellEnd"/>
            <w:r w:rsidRPr="00057839">
              <w:t>;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jc w:val="both"/>
            </w:pPr>
            <w:r w:rsidRPr="00057839">
              <w:t xml:space="preserve"> - проводить информационный поиск, извлекать и преобразовывать необходимую информацию в соответствии с поставленной целью, используя при этом различные источники, включая СМИ и Интернет; </w:t>
            </w:r>
          </w:p>
          <w:p w:rsidR="00A651CB" w:rsidRPr="00057839" w:rsidRDefault="00A651CB" w:rsidP="00A651CB">
            <w:pPr>
              <w:shd w:val="clear" w:color="auto" w:fill="FFFFFF"/>
              <w:spacing w:line="360" w:lineRule="auto"/>
              <w:jc w:val="both"/>
            </w:pPr>
            <w:r w:rsidRPr="00057839">
              <w:t xml:space="preserve">- использовать персональный компьютер для сбора, классификации и хранения информации, необходимой для выполнения учебных задач, использования в речи, проведения мини-исследований, а также для подготовки сообщений, докладов, выступлений, мультимедийных презентаций, рефератов, исследовательских проектов. </w:t>
            </w:r>
          </w:p>
          <w:p w:rsidR="00A651CB" w:rsidRPr="00057839" w:rsidRDefault="00A651CB" w:rsidP="00A651CB">
            <w:pPr>
              <w:pStyle w:val="a4"/>
              <w:numPr>
                <w:ilvl w:val="0"/>
                <w:numId w:val="38"/>
              </w:numPr>
              <w:shd w:val="clear" w:color="auto" w:fill="FFFFFF"/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- Создавать коммуникативно успешные устные/письменные высказывания в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учебнонаучной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 (на материале изучаемых учебных дисциплин), социально-культурной и деловой сферах общения; точно, правильно, логично,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аргументиррованно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 и выразительно излагать свою точку зрения по поставленной проблеме;</w:t>
            </w:r>
          </w:p>
          <w:p w:rsidR="00A651CB" w:rsidRDefault="00A651CB" w:rsidP="00A651CB">
            <w:pPr>
              <w:pStyle w:val="a4"/>
              <w:numPr>
                <w:ilvl w:val="0"/>
                <w:numId w:val="38"/>
              </w:numPr>
              <w:shd w:val="clear" w:color="auto" w:fill="FFFFFF"/>
              <w:suppressAutoHyphens w:val="0"/>
              <w:spacing w:line="36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облюдать в процессе коммуникации основные языковые нормы устной и письменной речи; предъявлять собранную научно-учебную информацию в форме устных/письменных высказываний, а также в электронном виде на различных информационных носителях;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 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выступать перед аудиторией старшеклассников с докладом, защищать реферат, исследовательскую проектную работу, используя заранее подготовленный текст и мультимедийную презентацию.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 Анализировать и оценивать речевую ситуацию, определяя цели коммуникации, учитывая коммуникативные намерения партнёра и выбирать адекватные стратегии коммуникации, прогнозировать коммуникативные трудности и преодолевать их в процессе общения, опираясь на основные постулаты современной теории коммуникации; оценивать речевые высказывания, в том числе и собственные, с точки зрения эффективности достижения поставленных коммуникативных задач;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различать разные виды нарушения языковых, коммуникативных и этических норм в ходе устного общения, в том числе орфоэпические, грамматические ошибки и речевые </w:t>
            </w:r>
            <w:proofErr w:type="gramStart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недочёты;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- 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фиксировать замеченные в процессе речевого взаимодействия нарушения норм и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lastRenderedPageBreak/>
              <w:t>тактично реагировать на речевые погрешности в высказывании собеседников;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 формулировать в разных формах (констатация, рекомендация, размышления и т.п.) аргументированные выводы по итогам сопоставления творческих работ, презентаций, докладов и проектов учащихся.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>Участвовать в спорах, диспутах, дискуссиях, свободно и правильно излагая свои мысли в устной и письменной форме и соблюдая коммуникативные и этические нормы речевого поведения;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 чётко выражать свою позицию и отстаивать её, соглашаясь/не соглашаясь с мнением оппонента и применяя основные этические правила речевого взаимодействия.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Самостоятельно проводить небольшое по объёму исследование: выбирать тему </w:t>
            </w:r>
            <w:proofErr w:type="spellStart"/>
            <w:r w:rsidRPr="00057839">
              <w:rPr>
                <w:rFonts w:ascii="Times New Roman" w:hAnsi="Times New Roman"/>
                <w:sz w:val="24"/>
                <w:szCs w:val="24"/>
              </w:rPr>
              <w:t>миниисследования</w:t>
            </w:r>
            <w:proofErr w:type="spellEnd"/>
            <w:r w:rsidRPr="00057839">
              <w:rPr>
                <w:rFonts w:ascii="Times New Roman" w:hAnsi="Times New Roman"/>
                <w:sz w:val="24"/>
                <w:szCs w:val="24"/>
              </w:rPr>
              <w:t xml:space="preserve">, формулировать проблему, ставить и адекватно формулировать цель деятельности с учётом конечного результата (подготовка сообщения, доклада, мультимедийной презентации, реферата, проекта и т. п.), планировать последовательность действий и при необходимости изменять её, находить доказательства, подтверждающие или опровергающие основной тезис;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>осуществлять контроль за ходом выполнения работы, соотносить цель и результат проведённого исследования; оценивать достигнутые результаты и адекватно формулировать их в устной/письменной форме.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Организовывать совместную учебную деятельность, строить продуктивное речевое взаимодействие со сверстниками и взрослыми, соблюдая коммуникативные и этические правила поведения и предупреждая коммуникативные неудачи в речевом общении;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обсуждать, формулировать и сообща корректировать общие цели коллективной учебной деятельности и цели индивидуальной работы в составе группы, последовательно выполнять при этом индивидуальную задачу и соотносить её с общими целями коллективной учебной работы;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     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обсуждать, составлять и корректировать план совместной групповой учебной деятельности, распределять части работы среди членов группы, учитывая общие и индивидуальные задачи проводимого мини-исследования, соблюдать намеченную последовательность действий в процессе коллективной исследовательской деятельности;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поэтапно оценивать коллективную и индивидуальную учебную деятельность членов группы, выполняющих совместную работу;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выявлять основные проблемы, связанные с индивидуальной и групповой учебной деятельностью, устанавливать причины этих проблем и предлагать пути их устранения.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83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Свободно владеть учебно-логическими умениями: определять объект анализа;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проводить анализ, классификацию, сопоставление, сравнение изученных явлений, определять их существенные признаки;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 xml:space="preserve">различать родовые и видовые понятия, соотносить их при анализе родовидовых определений понятий; 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 </w:t>
            </w:r>
            <w:r w:rsidRPr="00057839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отношения между единицами языка и речевыми фрагментами; выполнять индуктивные и дедуктивные обобщения, систематизировать информацию разными способами и т. п.</w:t>
            </w:r>
          </w:p>
          <w:p w:rsidR="00A651CB" w:rsidRDefault="00A651CB" w:rsidP="00A651CB">
            <w:pPr>
              <w:pStyle w:val="a4"/>
              <w:shd w:val="clear" w:color="auto" w:fill="FFFFFF"/>
              <w:spacing w:line="36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651CB" w:rsidRPr="004B3C0B" w:rsidRDefault="00A651CB" w:rsidP="00A651CB">
            <w:pPr>
              <w:shd w:val="clear" w:color="auto" w:fill="FFFFFF"/>
              <w:spacing w:after="300"/>
              <w:rPr>
                <w:color w:val="000000"/>
              </w:rPr>
            </w:pPr>
          </w:p>
          <w:p w:rsidR="00A651CB" w:rsidRPr="00D302C3" w:rsidRDefault="00A651CB" w:rsidP="00A651CB">
            <w:pPr>
              <w:suppressAutoHyphens/>
              <w:ind w:firstLine="720"/>
              <w:jc w:val="both"/>
              <w:rPr>
                <w:b/>
                <w:bCs/>
              </w:rPr>
            </w:pPr>
          </w:p>
        </w:tc>
      </w:tr>
      <w:tr w:rsidR="00A651CB" w:rsidTr="005C21FC">
        <w:tc>
          <w:tcPr>
            <w:tcW w:w="2280" w:type="dxa"/>
          </w:tcPr>
          <w:p w:rsidR="00A651CB" w:rsidRPr="00267395" w:rsidRDefault="005C21FC" w:rsidP="00A651CB">
            <w:pPr>
              <w:jc w:val="both"/>
            </w:pPr>
            <w:r>
              <w:lastRenderedPageBreak/>
              <w:t xml:space="preserve">  </w:t>
            </w:r>
            <w:r w:rsidR="00A651CB" w:rsidRPr="00267395">
              <w:t>Учебно-методическое обеспечение</w:t>
            </w:r>
          </w:p>
        </w:tc>
        <w:tc>
          <w:tcPr>
            <w:tcW w:w="7767" w:type="dxa"/>
          </w:tcPr>
          <w:p w:rsidR="00A651CB" w:rsidRPr="00267395" w:rsidRDefault="00A651CB" w:rsidP="00A651CB">
            <w:pPr>
              <w:widowControl w:val="0"/>
              <w:autoSpaceDE w:val="0"/>
              <w:autoSpaceDN w:val="0"/>
              <w:adjustRightInd w:val="0"/>
              <w:ind w:left="284" w:right="5" w:hanging="284"/>
              <w:jc w:val="center"/>
              <w:rPr>
                <w:i/>
                <w:iCs/>
                <w:w w:val="108"/>
              </w:rPr>
            </w:pPr>
            <w:r w:rsidRPr="00267395">
              <w:rPr>
                <w:i/>
                <w:iCs/>
                <w:w w:val="108"/>
              </w:rPr>
              <w:t>Для учащихся</w:t>
            </w:r>
          </w:p>
          <w:p w:rsidR="00A651CB" w:rsidRPr="00267395" w:rsidRDefault="003D3038" w:rsidP="00A651CB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i/>
                <w:iCs/>
              </w:rPr>
            </w:pPr>
            <w:r>
              <w:t xml:space="preserve">Русский </w:t>
            </w:r>
            <w:proofErr w:type="gramStart"/>
            <w:r>
              <w:t>язык  10</w:t>
            </w:r>
            <w:proofErr w:type="gramEnd"/>
            <w:r>
              <w:t xml:space="preserve"> класс </w:t>
            </w:r>
            <w:r w:rsidRPr="004E163E">
              <w:t xml:space="preserve">В. Львова / С. </w:t>
            </w:r>
            <w:r>
              <w:t>И. Львова. Базовый и углубленный уровни – М.: Мнемозина, 2020г</w:t>
            </w:r>
            <w:r w:rsidRPr="004E163E">
              <w:t>.</w:t>
            </w:r>
          </w:p>
          <w:p w:rsidR="00A651CB" w:rsidRPr="00267395" w:rsidRDefault="00A651CB" w:rsidP="00A651CB">
            <w:pPr>
              <w:widowControl w:val="0"/>
              <w:autoSpaceDE w:val="0"/>
              <w:autoSpaceDN w:val="0"/>
              <w:adjustRightInd w:val="0"/>
              <w:rPr>
                <w:i/>
                <w:iCs/>
              </w:rPr>
            </w:pPr>
            <w:r w:rsidRPr="00267395">
              <w:rPr>
                <w:i/>
                <w:iCs/>
              </w:rPr>
              <w:t>Для учителя</w:t>
            </w:r>
          </w:p>
          <w:p w:rsidR="003D3038" w:rsidRPr="00267395" w:rsidRDefault="003D3038" w:rsidP="003D3038">
            <w:pPr>
              <w:widowControl w:val="0"/>
              <w:autoSpaceDE w:val="0"/>
              <w:autoSpaceDN w:val="0"/>
              <w:adjustRightInd w:val="0"/>
              <w:ind w:left="284" w:hanging="284"/>
              <w:jc w:val="center"/>
              <w:rPr>
                <w:i/>
                <w:iCs/>
              </w:rPr>
            </w:pPr>
            <w:r>
              <w:t xml:space="preserve">Русский </w:t>
            </w:r>
            <w:proofErr w:type="gramStart"/>
            <w:r>
              <w:t>язык  10</w:t>
            </w:r>
            <w:proofErr w:type="gramEnd"/>
            <w:r>
              <w:t xml:space="preserve"> класс </w:t>
            </w:r>
            <w:r w:rsidRPr="004E163E">
              <w:t xml:space="preserve">В. Львова / С. </w:t>
            </w:r>
            <w:r>
              <w:t>И. Львова. Базовый и углубленный уровни – М.: Мнемозина, 2020г</w:t>
            </w:r>
            <w:r w:rsidRPr="004E163E">
              <w:t>.</w:t>
            </w:r>
          </w:p>
          <w:p w:rsidR="00A651CB" w:rsidRPr="00267395" w:rsidRDefault="00A651CB" w:rsidP="003D3038">
            <w:pPr>
              <w:pStyle w:val="a4"/>
              <w:widowControl w:val="0"/>
              <w:suppressAutoHyphens w:val="0"/>
              <w:autoSpaceDE w:val="0"/>
              <w:autoSpaceDN w:val="0"/>
              <w:adjustRightInd w:val="0"/>
              <w:spacing w:before="4"/>
              <w:ind w:left="284" w:right="4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A651CB" w:rsidRPr="00267395" w:rsidRDefault="00A651CB" w:rsidP="00A651CB">
            <w:pPr>
              <w:pStyle w:val="a4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spacing w:before="4"/>
              <w:ind w:left="284" w:right="4" w:hanging="284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7395">
              <w:rPr>
                <w:rFonts w:ascii="Times New Roman" w:hAnsi="Times New Roman" w:cs="Times New Roman"/>
                <w:b w:val="0"/>
                <w:sz w:val="24"/>
                <w:szCs w:val="24"/>
              </w:rPr>
              <w:t>Галлингер</w:t>
            </w:r>
            <w:proofErr w:type="spellEnd"/>
            <w:r w:rsidRPr="00267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И.В. Культура речи. Нормы современного русского литературного языка. - М.: Просвещение, 1994. </w:t>
            </w:r>
          </w:p>
          <w:p w:rsidR="00A651CB" w:rsidRPr="00267395" w:rsidRDefault="00A651CB" w:rsidP="00A651CB">
            <w:pPr>
              <w:pStyle w:val="a4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284" w:hanging="284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Розенталь Д.З., Голуб И.Б. Секреты стилистики. - М.: Ральф, 1996. </w:t>
            </w:r>
          </w:p>
          <w:p w:rsidR="00A651CB" w:rsidRPr="00267395" w:rsidRDefault="00A651CB" w:rsidP="00A651CB">
            <w:pPr>
              <w:pStyle w:val="a4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284" w:right="4" w:hanging="284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7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Черников И.Н., Петровская С.С., Шипицына Г.М. Сборник диктантов с лингвистическим заданием для старших классов. - М.: ТИД «Русское слово - РС», 2003. </w:t>
            </w:r>
          </w:p>
          <w:p w:rsidR="00A651CB" w:rsidRPr="00267395" w:rsidRDefault="00A651CB" w:rsidP="00A651CB">
            <w:pPr>
              <w:pStyle w:val="a4"/>
              <w:widowControl w:val="0"/>
              <w:numPr>
                <w:ilvl w:val="0"/>
                <w:numId w:val="34"/>
              </w:numPr>
              <w:suppressAutoHyphens w:val="0"/>
              <w:autoSpaceDE w:val="0"/>
              <w:autoSpaceDN w:val="0"/>
              <w:adjustRightInd w:val="0"/>
              <w:ind w:left="284" w:right="4" w:hanging="284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6739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Единый государственный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экзамен - 2018</w:t>
            </w:r>
            <w:r w:rsidRPr="00267395">
              <w:rPr>
                <w:rFonts w:ascii="Times New Roman" w:hAnsi="Times New Roman" w:cs="Times New Roman"/>
                <w:b w:val="0"/>
                <w:sz w:val="24"/>
                <w:szCs w:val="24"/>
              </w:rPr>
              <w:t>. Русский язык. Учебно-тренировочные материалы для подготовки учащихся /</w:t>
            </w:r>
          </w:p>
          <w:p w:rsidR="00A651CB" w:rsidRPr="00267395" w:rsidRDefault="00A651CB" w:rsidP="00A651CB">
            <w:pPr>
              <w:widowControl w:val="0"/>
              <w:autoSpaceDE w:val="0"/>
              <w:autoSpaceDN w:val="0"/>
              <w:adjustRightInd w:val="0"/>
              <w:ind w:right="4"/>
              <w:jc w:val="both"/>
            </w:pPr>
          </w:p>
          <w:p w:rsidR="00A651CB" w:rsidRPr="00267395" w:rsidRDefault="00A651CB" w:rsidP="00A651CB">
            <w:pPr>
              <w:widowControl w:val="0"/>
              <w:autoSpaceDE w:val="0"/>
              <w:autoSpaceDN w:val="0"/>
              <w:adjustRightInd w:val="0"/>
              <w:ind w:right="4"/>
              <w:jc w:val="both"/>
            </w:pPr>
          </w:p>
          <w:p w:rsidR="00A651CB" w:rsidRPr="00267395" w:rsidRDefault="00A651CB" w:rsidP="00A651CB">
            <w:pPr>
              <w:widowControl w:val="0"/>
              <w:autoSpaceDE w:val="0"/>
              <w:autoSpaceDN w:val="0"/>
              <w:adjustRightInd w:val="0"/>
              <w:ind w:right="4"/>
              <w:jc w:val="both"/>
              <w:rPr>
                <w:sz w:val="28"/>
                <w:szCs w:val="28"/>
              </w:rPr>
            </w:pPr>
          </w:p>
          <w:p w:rsidR="00A651CB" w:rsidRPr="00267395" w:rsidRDefault="00A651CB" w:rsidP="00A651CB">
            <w:pPr>
              <w:widowControl w:val="0"/>
              <w:autoSpaceDE w:val="0"/>
              <w:autoSpaceDN w:val="0"/>
              <w:adjustRightInd w:val="0"/>
              <w:ind w:right="19"/>
              <w:jc w:val="both"/>
            </w:pPr>
          </w:p>
        </w:tc>
      </w:tr>
    </w:tbl>
    <w:p w:rsidR="001E49AC" w:rsidRDefault="001E49AC" w:rsidP="001E49AC"/>
    <w:p w:rsidR="008E116C" w:rsidRDefault="008E116C"/>
    <w:sectPr w:rsidR="008E116C" w:rsidSect="00874F7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Cs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48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Wingdings" w:hAnsi="Wingdings" w:cs="Wingdings" w:hint="default"/>
        <w:sz w:val="22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0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0000000F"/>
    <w:multiLevelType w:val="singleLevel"/>
    <w:tmpl w:val="0000000F"/>
    <w:name w:val="WW8Num15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b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b/>
        <w:sz w:val="22"/>
      </w:r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ascii="Symbol" w:hAnsi="Symbol" w:cs="Symbol" w:hint="default"/>
        <w:sz w:val="22"/>
      </w:r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sz w:val="22"/>
      </w:rPr>
    </w:lvl>
  </w:abstractNum>
  <w:abstractNum w:abstractNumId="16" w15:restartNumberingAfterBreak="0">
    <w:nsid w:val="00000013"/>
    <w:multiLevelType w:val="singleLevel"/>
    <w:tmpl w:val="00000013"/>
    <w:name w:val="WW8Num19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hint="default"/>
        <w:sz w:val="22"/>
      </w:r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none"/>
      <w:suff w:val="nothing"/>
      <w:lvlText w:val=""/>
      <w:lvlJc w:val="left"/>
      <w:pPr>
        <w:tabs>
          <w:tab w:val="num" w:pos="0"/>
        </w:tabs>
        <w:ind w:left="567" w:hanging="567"/>
      </w:pPr>
      <w:rPr>
        <w:rFonts w:hint="default"/>
        <w:sz w:val="22"/>
      </w:r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0012595D"/>
    <w:multiLevelType w:val="hybridMultilevel"/>
    <w:tmpl w:val="1AF0C85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9622171"/>
    <w:multiLevelType w:val="multilevel"/>
    <w:tmpl w:val="63201704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CE57005"/>
    <w:multiLevelType w:val="hybridMultilevel"/>
    <w:tmpl w:val="BAF84D1A"/>
    <w:lvl w:ilvl="0" w:tplc="6D78EBF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00B30CB"/>
    <w:multiLevelType w:val="hybridMultilevel"/>
    <w:tmpl w:val="8C16BD4E"/>
    <w:lvl w:ilvl="0" w:tplc="66AE9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5A63EA0"/>
    <w:multiLevelType w:val="hybridMultilevel"/>
    <w:tmpl w:val="99480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881249E"/>
    <w:multiLevelType w:val="hybridMultilevel"/>
    <w:tmpl w:val="D83E7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832CB"/>
    <w:multiLevelType w:val="hybridMultilevel"/>
    <w:tmpl w:val="CB6A38E2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1277C5"/>
    <w:multiLevelType w:val="hybridMultilevel"/>
    <w:tmpl w:val="313A0E18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5392A"/>
    <w:multiLevelType w:val="hybridMultilevel"/>
    <w:tmpl w:val="E3166E0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4B6867"/>
    <w:multiLevelType w:val="hybridMultilevel"/>
    <w:tmpl w:val="EA2ADAD8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5107F7"/>
    <w:multiLevelType w:val="hybridMultilevel"/>
    <w:tmpl w:val="3C864CA2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A06F74"/>
    <w:multiLevelType w:val="hybridMultilevel"/>
    <w:tmpl w:val="BAA2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072EC2"/>
    <w:multiLevelType w:val="hybridMultilevel"/>
    <w:tmpl w:val="26B658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1B446C"/>
    <w:multiLevelType w:val="hybridMultilevel"/>
    <w:tmpl w:val="E7506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D61AA7"/>
    <w:multiLevelType w:val="hybridMultilevel"/>
    <w:tmpl w:val="4062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691838"/>
    <w:multiLevelType w:val="hybridMultilevel"/>
    <w:tmpl w:val="4B404CB0"/>
    <w:lvl w:ilvl="0" w:tplc="90CC6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90F0D2A"/>
    <w:multiLevelType w:val="hybridMultilevel"/>
    <w:tmpl w:val="6E50806E"/>
    <w:lvl w:ilvl="0" w:tplc="CB0E7C3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4"/>
  </w:num>
  <w:num w:numId="3">
    <w:abstractNumId w:val="32"/>
  </w:num>
  <w:num w:numId="4">
    <w:abstractNumId w:val="33"/>
  </w:num>
  <w:num w:numId="5">
    <w:abstractNumId w:val="24"/>
  </w:num>
  <w:num w:numId="6">
    <w:abstractNumId w:val="20"/>
  </w:num>
  <w:num w:numId="7">
    <w:abstractNumId w:val="25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8"/>
  </w:num>
  <w:num w:numId="17">
    <w:abstractNumId w:val="9"/>
  </w:num>
  <w:num w:numId="18">
    <w:abstractNumId w:val="10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9"/>
  </w:num>
  <w:num w:numId="30">
    <w:abstractNumId w:val="27"/>
  </w:num>
  <w:num w:numId="31">
    <w:abstractNumId w:val="36"/>
  </w:num>
  <w:num w:numId="32">
    <w:abstractNumId w:val="26"/>
  </w:num>
  <w:num w:numId="33">
    <w:abstractNumId w:val="30"/>
  </w:num>
  <w:num w:numId="34">
    <w:abstractNumId w:val="2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9AC"/>
    <w:rsid w:val="000911B9"/>
    <w:rsid w:val="00092242"/>
    <w:rsid w:val="001E49AC"/>
    <w:rsid w:val="00267395"/>
    <w:rsid w:val="003C57E0"/>
    <w:rsid w:val="003D3038"/>
    <w:rsid w:val="004B3C0B"/>
    <w:rsid w:val="005C21FC"/>
    <w:rsid w:val="008A0995"/>
    <w:rsid w:val="008D31EE"/>
    <w:rsid w:val="008E116C"/>
    <w:rsid w:val="00A376FF"/>
    <w:rsid w:val="00A651CB"/>
    <w:rsid w:val="00B35854"/>
    <w:rsid w:val="00B93772"/>
    <w:rsid w:val="00C373E0"/>
    <w:rsid w:val="00CC7A31"/>
    <w:rsid w:val="00CE3FD5"/>
    <w:rsid w:val="00DA347D"/>
    <w:rsid w:val="00E30D42"/>
    <w:rsid w:val="00EA4A64"/>
    <w:rsid w:val="00FC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D4F7EC"/>
  <w15:docId w15:val="{44687C17-5A36-4088-93F5-0C885FBF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9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9AC"/>
    <w:pPr>
      <w:suppressAutoHyphens/>
      <w:ind w:left="720"/>
    </w:pPr>
    <w:rPr>
      <w:rFonts w:ascii="Arial" w:hAnsi="Arial" w:cs="Arial"/>
      <w:b/>
      <w:color w:val="000000"/>
      <w:sz w:val="20"/>
      <w:szCs w:val="20"/>
      <w:lang w:eastAsia="ar-SA"/>
    </w:rPr>
  </w:style>
  <w:style w:type="character" w:styleId="a5">
    <w:name w:val="Hyperlink"/>
    <w:basedOn w:val="a0"/>
    <w:uiPriority w:val="99"/>
    <w:rsid w:val="001E49AC"/>
    <w:rPr>
      <w:color w:val="0000FF"/>
      <w:u w:val="single"/>
    </w:rPr>
  </w:style>
  <w:style w:type="character" w:styleId="a6">
    <w:name w:val="Strong"/>
    <w:qFormat/>
    <w:rsid w:val="001E49AC"/>
    <w:rPr>
      <w:b/>
      <w:bCs/>
    </w:rPr>
  </w:style>
  <w:style w:type="paragraph" w:customStyle="1" w:styleId="1">
    <w:name w:val="Без интервала1"/>
    <w:rsid w:val="001E4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ody Text"/>
    <w:basedOn w:val="a"/>
    <w:link w:val="a8"/>
    <w:rsid w:val="001E49AC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8">
    <w:name w:val="Основной текст Знак"/>
    <w:basedOn w:val="a0"/>
    <w:link w:val="a7"/>
    <w:rsid w:val="001E49A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0">
    <w:name w:val="Абзац списка1"/>
    <w:basedOn w:val="a"/>
    <w:rsid w:val="001E49AC"/>
    <w:pPr>
      <w:ind w:left="720"/>
      <w:contextualSpacing/>
    </w:pPr>
    <w:rPr>
      <w:rFonts w:eastAsia="Calibri"/>
      <w:lang w:val="en-US" w:eastAsia="en-US"/>
    </w:rPr>
  </w:style>
  <w:style w:type="paragraph" w:customStyle="1" w:styleId="2">
    <w:name w:val="Без интервала2"/>
    <w:rsid w:val="001E49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link w:val="aa"/>
    <w:uiPriority w:val="1"/>
    <w:qFormat/>
    <w:rsid w:val="001E4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1E49AC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styleId="ac">
    <w:name w:val="Normal (Web)"/>
    <w:basedOn w:val="a"/>
    <w:uiPriority w:val="99"/>
    <w:rsid w:val="001E49AC"/>
    <w:pPr>
      <w:spacing w:before="100" w:beforeAutospacing="1" w:after="100" w:afterAutospacing="1"/>
    </w:pPr>
  </w:style>
  <w:style w:type="character" w:customStyle="1" w:styleId="aa">
    <w:name w:val="Без интервала Знак"/>
    <w:link w:val="a9"/>
    <w:uiPriority w:val="1"/>
    <w:rsid w:val="001E49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09224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0922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B9377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B937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9377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937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B937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712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14</Pages>
  <Words>4268</Words>
  <Characters>24332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</dc:creator>
  <cp:lastModifiedBy>Пользователь Windows</cp:lastModifiedBy>
  <cp:revision>8</cp:revision>
  <dcterms:created xsi:type="dcterms:W3CDTF">2018-11-09T08:09:00Z</dcterms:created>
  <dcterms:modified xsi:type="dcterms:W3CDTF">2022-10-17T16:43:00Z</dcterms:modified>
</cp:coreProperties>
</file>