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05" w:rsidRPr="00233505" w:rsidRDefault="00233505" w:rsidP="00A87A5B">
      <w:pPr>
        <w:jc w:val="center"/>
        <w:rPr>
          <w:rFonts w:ascii="Times New Roman" w:hAnsi="Times New Roman" w:cs="Times New Roman"/>
          <w:sz w:val="24"/>
          <w:szCs w:val="24"/>
        </w:rPr>
      </w:pPr>
      <w:r w:rsidRPr="00233505">
        <w:rPr>
          <w:rFonts w:ascii="Times New Roman" w:hAnsi="Times New Roman" w:cs="Times New Roman"/>
          <w:sz w:val="24"/>
          <w:szCs w:val="24"/>
        </w:rPr>
        <w:t>Аннотация к рабочей программе д</w:t>
      </w:r>
      <w:bookmarkStart w:id="0" w:name="_GoBack"/>
      <w:bookmarkEnd w:id="0"/>
      <w:r w:rsidRPr="00233505">
        <w:rPr>
          <w:rFonts w:ascii="Times New Roman" w:hAnsi="Times New Roman" w:cs="Times New Roman"/>
          <w:sz w:val="24"/>
          <w:szCs w:val="24"/>
        </w:rPr>
        <w:t>ля 9 класса</w:t>
      </w:r>
    </w:p>
    <w:tbl>
      <w:tblPr>
        <w:tblStyle w:val="a3"/>
        <w:tblW w:w="0" w:type="auto"/>
        <w:tblLook w:val="04A0" w:firstRow="1" w:lastRow="0" w:firstColumn="1" w:lastColumn="0" w:noHBand="0" w:noVBand="1"/>
      </w:tblPr>
      <w:tblGrid>
        <w:gridCol w:w="2481"/>
        <w:gridCol w:w="7714"/>
      </w:tblGrid>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Наименование рабочего предмета</w:t>
            </w:r>
          </w:p>
        </w:tc>
        <w:tc>
          <w:tcPr>
            <w:tcW w:w="7903"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Химия</w:t>
            </w:r>
          </w:p>
        </w:tc>
      </w:tr>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 xml:space="preserve">Рабочая программа составлена на основе: </w:t>
            </w:r>
          </w:p>
        </w:tc>
        <w:tc>
          <w:tcPr>
            <w:tcW w:w="7903" w:type="dxa"/>
          </w:tcPr>
          <w:p w:rsidR="00233505" w:rsidRPr="00233505" w:rsidRDefault="00233505" w:rsidP="00A87A5B">
            <w:pPr>
              <w:pStyle w:val="a4"/>
              <w:numPr>
                <w:ilvl w:val="0"/>
                <w:numId w:val="1"/>
              </w:numPr>
              <w:shd w:val="clear" w:color="auto" w:fill="FFFFFF"/>
              <w:spacing w:after="0" w:line="240" w:lineRule="auto"/>
              <w:ind w:left="0" w:right="2" w:firstLine="360"/>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Федеральный государственный образовательный стандарт основного общего образования, утвержденный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№1644);</w:t>
            </w:r>
          </w:p>
          <w:p w:rsidR="00233505" w:rsidRPr="00233505" w:rsidRDefault="00233505" w:rsidP="00A87A5B">
            <w:pPr>
              <w:pStyle w:val="a4"/>
              <w:numPr>
                <w:ilvl w:val="0"/>
                <w:numId w:val="1"/>
              </w:numPr>
              <w:shd w:val="clear" w:color="auto" w:fill="FFFFFF"/>
              <w:spacing w:after="0" w:line="240" w:lineRule="auto"/>
              <w:ind w:left="0" w:right="2" w:firstLine="360"/>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Закон Российской Федерации «Об образовании в Российской Федерации» от 29.12.2012г. №273-ФЗ;</w:t>
            </w:r>
          </w:p>
          <w:p w:rsidR="00233505" w:rsidRPr="00233505" w:rsidRDefault="00233505" w:rsidP="00A87A5B">
            <w:pPr>
              <w:pStyle w:val="a4"/>
              <w:numPr>
                <w:ilvl w:val="0"/>
                <w:numId w:val="1"/>
              </w:numPr>
              <w:shd w:val="clear" w:color="auto" w:fill="FFFFFF"/>
              <w:spacing w:after="0" w:line="240" w:lineRule="auto"/>
              <w:ind w:left="0" w:right="2" w:firstLine="360"/>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233505" w:rsidRPr="00233505" w:rsidRDefault="00233505" w:rsidP="00A87A5B">
            <w:pPr>
              <w:pStyle w:val="a4"/>
              <w:spacing w:after="0" w:line="240" w:lineRule="auto"/>
              <w:ind w:left="0" w:firstLine="360"/>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4. 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233505" w:rsidRPr="00233505" w:rsidRDefault="00233505" w:rsidP="00A87A5B">
            <w:pPr>
              <w:ind w:firstLine="360"/>
              <w:rPr>
                <w:rFonts w:ascii="Times New Roman" w:hAnsi="Times New Roman" w:cs="Times New Roman"/>
                <w:color w:val="000000"/>
                <w:sz w:val="24"/>
                <w:szCs w:val="24"/>
              </w:rPr>
            </w:pPr>
            <w:r w:rsidRPr="00233505">
              <w:rPr>
                <w:rFonts w:ascii="Times New Roman" w:hAnsi="Times New Roman" w:cs="Times New Roman"/>
                <w:color w:val="000000"/>
                <w:sz w:val="24"/>
                <w:szCs w:val="24"/>
              </w:rPr>
              <w:t>5. Положения о рабочей программе МКОУ Удмурт- Тоймобашской СОШ;</w:t>
            </w:r>
          </w:p>
          <w:p w:rsidR="00233505" w:rsidRPr="00233505" w:rsidRDefault="00233505" w:rsidP="00A87A5B">
            <w:pPr>
              <w:pStyle w:val="a4"/>
              <w:spacing w:after="0" w:line="240" w:lineRule="auto"/>
              <w:ind w:left="0"/>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 xml:space="preserve">      6. В соответствии с учебным планом МКОУ Удмурт- Тоймобашской СОШ;</w:t>
            </w:r>
          </w:p>
          <w:p w:rsidR="00233505" w:rsidRPr="00233505" w:rsidRDefault="00233505" w:rsidP="00A87A5B">
            <w:pPr>
              <w:pStyle w:val="a4"/>
              <w:shd w:val="clear" w:color="auto" w:fill="FFFFFF"/>
              <w:spacing w:after="0" w:line="240" w:lineRule="auto"/>
              <w:ind w:left="0"/>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 xml:space="preserve">      7. Химия. Рабочие программы. Предметная линия учебников О. С. Габриеляна, И. Г. Остроумова, С. А. Сладкова. 8—9 классы: учебное пособие для общеобразовательных организаций / О. С.Габриелян, С. А. Сладков — М.: Просвещение, 2019.</w:t>
            </w:r>
          </w:p>
        </w:tc>
      </w:tr>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УМК</w:t>
            </w:r>
          </w:p>
        </w:tc>
        <w:tc>
          <w:tcPr>
            <w:tcW w:w="7903" w:type="dxa"/>
          </w:tcPr>
          <w:p w:rsidR="00233505" w:rsidRPr="00233505" w:rsidRDefault="00233505" w:rsidP="00A87A5B">
            <w:pPr>
              <w:pStyle w:val="a4"/>
              <w:shd w:val="clear" w:color="auto" w:fill="FFFFFF"/>
              <w:spacing w:after="0" w:line="240" w:lineRule="auto"/>
              <w:ind w:left="0" w:right="2" w:firstLine="360"/>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 xml:space="preserve">Учебник: Габриелян, О.С. Химия. 9 класс: учеб. Для общеобразоват. организаций / О.С. Габриелян, И.Г. Остроумов, С.А. Сладков – М.: Просвещение, 2019. – 223 с.: ил. – </w:t>
            </w:r>
            <w:r w:rsidRPr="00233505">
              <w:rPr>
                <w:rFonts w:ascii="Times New Roman" w:eastAsia="Times New Roman" w:hAnsi="Times New Roman"/>
                <w:color w:val="000000"/>
                <w:sz w:val="24"/>
                <w:szCs w:val="24"/>
                <w:lang w:val="en-US" w:eastAsia="ru-RU"/>
              </w:rPr>
              <w:t>ISBN</w:t>
            </w:r>
            <w:r w:rsidRPr="00233505">
              <w:rPr>
                <w:rFonts w:ascii="Times New Roman" w:eastAsia="Times New Roman" w:hAnsi="Times New Roman"/>
                <w:color w:val="000000"/>
                <w:sz w:val="24"/>
                <w:szCs w:val="24"/>
                <w:lang w:eastAsia="ru-RU"/>
              </w:rPr>
              <w:t xml:space="preserve"> 978-5-09-071608-6.</w:t>
            </w:r>
          </w:p>
          <w:p w:rsidR="00233505" w:rsidRPr="00233505" w:rsidRDefault="00233505" w:rsidP="00A87A5B">
            <w:pPr>
              <w:pStyle w:val="a4"/>
              <w:shd w:val="clear" w:color="auto" w:fill="FFFFFF"/>
              <w:spacing w:after="0" w:line="240" w:lineRule="auto"/>
              <w:ind w:left="360" w:right="2"/>
              <w:rPr>
                <w:rFonts w:ascii="Times New Roman" w:eastAsia="Times New Roman" w:hAnsi="Times New Roman"/>
                <w:color w:val="000000"/>
                <w:sz w:val="24"/>
                <w:szCs w:val="24"/>
                <w:lang w:eastAsia="ru-RU"/>
              </w:rPr>
            </w:pPr>
            <w:r w:rsidRPr="00233505">
              <w:rPr>
                <w:rFonts w:ascii="Times New Roman" w:eastAsia="Times New Roman" w:hAnsi="Times New Roman"/>
                <w:color w:val="000000"/>
                <w:sz w:val="24"/>
                <w:szCs w:val="24"/>
                <w:lang w:eastAsia="ru-RU"/>
              </w:rPr>
              <w:t xml:space="preserve">При изучении химии в 9 классе будут использоваться средства наглядности и оборудования образовательного центра «Точка Роста». </w:t>
            </w:r>
          </w:p>
        </w:tc>
      </w:tr>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Количество часов</w:t>
            </w:r>
          </w:p>
        </w:tc>
        <w:tc>
          <w:tcPr>
            <w:tcW w:w="7903"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2 часа в неделю (68 часов)</w:t>
            </w:r>
          </w:p>
        </w:tc>
      </w:tr>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 xml:space="preserve">Составитель </w:t>
            </w:r>
          </w:p>
        </w:tc>
        <w:tc>
          <w:tcPr>
            <w:tcW w:w="7903"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Мартынова Алёна Витальевна</w:t>
            </w:r>
          </w:p>
        </w:tc>
      </w:tr>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 xml:space="preserve">Цель учебного </w:t>
            </w:r>
            <w:r w:rsidRPr="00233505">
              <w:rPr>
                <w:rFonts w:ascii="Times New Roman" w:hAnsi="Times New Roman" w:cs="Times New Roman"/>
                <w:i/>
                <w:sz w:val="24"/>
                <w:szCs w:val="24"/>
              </w:rPr>
              <w:t>предмета</w:t>
            </w:r>
          </w:p>
        </w:tc>
        <w:tc>
          <w:tcPr>
            <w:tcW w:w="7903" w:type="dxa"/>
          </w:tcPr>
          <w:p w:rsidR="00233505" w:rsidRPr="00233505" w:rsidRDefault="00233505" w:rsidP="00A87A5B">
            <w:pPr>
              <w:shd w:val="clear" w:color="auto" w:fill="FFFFFF"/>
              <w:rPr>
                <w:rFonts w:ascii="Times New Roman" w:hAnsi="Times New Roman" w:cs="Times New Roman"/>
                <w:sz w:val="24"/>
                <w:szCs w:val="24"/>
              </w:rPr>
            </w:pPr>
            <w:r w:rsidRPr="00233505">
              <w:rPr>
                <w:rFonts w:ascii="Times New Roman" w:hAnsi="Times New Roman" w:cs="Times New Roman"/>
                <w:sz w:val="24"/>
                <w:szCs w:val="24"/>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233505">
              <w:rPr>
                <w:rFonts w:ascii="Times New Roman" w:hAnsi="Times New Roman" w:cs="Times New Roman"/>
                <w:sz w:val="24"/>
                <w:szCs w:val="24"/>
              </w:rPr>
              <w:br/>
              <w:t xml:space="preserve">2) формирование у обучающихся целостного представления о мире и роли химии в создании современной естественно-научной картины </w:t>
            </w:r>
            <w:r w:rsidRPr="00233505">
              <w:rPr>
                <w:rFonts w:ascii="Times New Roman" w:hAnsi="Times New Roman" w:cs="Times New Roman"/>
                <w:sz w:val="24"/>
                <w:szCs w:val="24"/>
              </w:rPr>
              <w:lastRenderedPageBreak/>
              <w:t>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233505">
              <w:rPr>
                <w:rFonts w:ascii="Times New Roman" w:hAnsi="Times New Roman" w:cs="Times New Roman"/>
                <w:sz w:val="24"/>
                <w:szCs w:val="24"/>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tc>
      </w:tr>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lastRenderedPageBreak/>
              <w:t xml:space="preserve">Содержание учебного предмета </w:t>
            </w:r>
          </w:p>
        </w:tc>
        <w:tc>
          <w:tcPr>
            <w:tcW w:w="7903" w:type="dxa"/>
          </w:tcPr>
          <w:p w:rsidR="00233505" w:rsidRPr="00233505" w:rsidRDefault="00233505" w:rsidP="00A87A5B">
            <w:pPr>
              <w:ind w:firstLine="709"/>
              <w:rPr>
                <w:rFonts w:ascii="Times New Roman" w:eastAsia="Calibri" w:hAnsi="Times New Roman" w:cs="Times New Roman"/>
                <w:snapToGrid w:val="0"/>
                <w:sz w:val="24"/>
                <w:szCs w:val="24"/>
                <w:highlight w:val="yellow"/>
              </w:rPr>
            </w:pPr>
            <w:r w:rsidRPr="00233505">
              <w:rPr>
                <w:rFonts w:ascii="Times New Roman" w:hAnsi="Times New Roman" w:cs="Times New Roman"/>
                <w:b/>
                <w:sz w:val="24"/>
                <w:szCs w:val="24"/>
              </w:rPr>
              <w:t>Повторение и обобщение сведений по курсу 8 класса</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основные и комплексные соли.</w:t>
            </w:r>
          </w:p>
          <w:p w:rsidR="00233505" w:rsidRPr="00233505" w:rsidRDefault="00233505" w:rsidP="00A87A5B">
            <w:pPr>
              <w:ind w:firstLine="567"/>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Обобщение сведений о химических реакциях. Классификация химических реакций по различным признакам: составу и числу реагирующих и образующихся веществ, тепловому эффекту, обратимости, изменению степеней окисления элементов, образующих реагирующие вещества, агрегатному состоянию реагирующих веществ, использованию катализатора.</w:t>
            </w:r>
          </w:p>
          <w:p w:rsidR="00233505" w:rsidRPr="00233505" w:rsidRDefault="00233505" w:rsidP="00A87A5B">
            <w:pPr>
              <w:ind w:firstLine="567"/>
              <w:rPr>
                <w:rFonts w:ascii="Times New Roman" w:eastAsia="Calibri" w:hAnsi="Times New Roman" w:cs="Times New Roman"/>
                <w:snapToGrid w:val="0"/>
                <w:sz w:val="24"/>
                <w:szCs w:val="24"/>
                <w:lang w:val="en-US"/>
              </w:rPr>
            </w:pPr>
            <w:r w:rsidRPr="00233505">
              <w:rPr>
                <w:rFonts w:ascii="Times New Roman" w:eastAsia="Calibri" w:hAnsi="Times New Roman" w:cs="Times New Roman"/>
                <w:snapToGrid w:val="0"/>
                <w:sz w:val="24"/>
                <w:szCs w:val="24"/>
              </w:rPr>
              <w:t xml:space="preserve">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w:t>
            </w:r>
            <w:r w:rsidRPr="00233505">
              <w:rPr>
                <w:rFonts w:ascii="Times New Roman" w:eastAsia="Calibri" w:hAnsi="Times New Roman" w:cs="Times New Roman"/>
                <w:snapToGrid w:val="0"/>
                <w:sz w:val="24"/>
                <w:szCs w:val="24"/>
                <w:lang w:val="en-US"/>
              </w:rPr>
              <w:t>Катализ.</w:t>
            </w:r>
          </w:p>
          <w:p w:rsidR="00233505" w:rsidRPr="00233505" w:rsidRDefault="00233505" w:rsidP="00A87A5B">
            <w:pPr>
              <w:ind w:firstLine="567"/>
              <w:rPr>
                <w:rFonts w:ascii="Times New Roman" w:eastAsia="Calibri" w:hAnsi="Times New Roman" w:cs="Times New Roman"/>
                <w:b/>
                <w:sz w:val="24"/>
                <w:szCs w:val="24"/>
              </w:rPr>
            </w:pPr>
            <w:r w:rsidRPr="00233505">
              <w:rPr>
                <w:rFonts w:ascii="Times New Roman" w:eastAsia="Calibri" w:hAnsi="Times New Roman" w:cs="Times New Roman"/>
                <w:b/>
                <w:sz w:val="24"/>
                <w:szCs w:val="24"/>
              </w:rPr>
              <w:t xml:space="preserve">Демонстрации </w:t>
            </w:r>
          </w:p>
          <w:p w:rsidR="00233505" w:rsidRPr="00233505" w:rsidRDefault="00233505" w:rsidP="00A87A5B">
            <w:pPr>
              <w:numPr>
                <w:ilvl w:val="0"/>
                <w:numId w:val="5"/>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Ознакомление с коллекциями металлов и неметаллов. </w:t>
            </w:r>
          </w:p>
          <w:p w:rsidR="00233505" w:rsidRPr="00233505" w:rsidRDefault="00233505" w:rsidP="00A87A5B">
            <w:pPr>
              <w:numPr>
                <w:ilvl w:val="0"/>
                <w:numId w:val="5"/>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Ознакомление с коллекциями оксидов, кислот и солей.</w:t>
            </w:r>
          </w:p>
          <w:p w:rsidR="00233505" w:rsidRPr="00233505" w:rsidRDefault="00233505" w:rsidP="00A87A5B">
            <w:pPr>
              <w:numPr>
                <w:ilvl w:val="0"/>
                <w:numId w:val="5"/>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Зависимость скорости химической реакции от природы реагирующих веществ. </w:t>
            </w:r>
          </w:p>
          <w:p w:rsidR="00233505" w:rsidRPr="00233505" w:rsidRDefault="00233505" w:rsidP="00A87A5B">
            <w:pPr>
              <w:numPr>
                <w:ilvl w:val="0"/>
                <w:numId w:val="5"/>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Зависимость скорости химической реакции от концентрации реагирующих веществ. </w:t>
            </w:r>
          </w:p>
          <w:p w:rsidR="00233505" w:rsidRPr="00233505" w:rsidRDefault="00233505" w:rsidP="00A87A5B">
            <w:pPr>
              <w:numPr>
                <w:ilvl w:val="0"/>
                <w:numId w:val="5"/>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Зависимость скорости химической реакции от площади соприкосновения реагирующих веществ («кипящий слой»). </w:t>
            </w:r>
          </w:p>
          <w:p w:rsidR="00233505" w:rsidRPr="00233505" w:rsidRDefault="00233505" w:rsidP="00A87A5B">
            <w:pPr>
              <w:numPr>
                <w:ilvl w:val="0"/>
                <w:numId w:val="5"/>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Зависимость скорости химической реакции от температуры реагирующих веществ.</w:t>
            </w:r>
            <w:r w:rsidRPr="00233505">
              <w:rPr>
                <w:rFonts w:ascii="Times New Roman" w:hAnsi="Times New Roman" w:cs="Times New Roman"/>
                <w:sz w:val="24"/>
                <w:szCs w:val="24"/>
              </w:rPr>
              <w:t xml:space="preserve"> </w:t>
            </w:r>
          </w:p>
          <w:p w:rsidR="00233505" w:rsidRPr="00233505" w:rsidRDefault="00233505" w:rsidP="00A87A5B">
            <w:pPr>
              <w:ind w:firstLine="567"/>
              <w:rPr>
                <w:rFonts w:ascii="Times New Roman" w:hAnsi="Times New Roman" w:cs="Times New Roman"/>
                <w:b/>
                <w:sz w:val="24"/>
                <w:szCs w:val="24"/>
              </w:rPr>
            </w:pPr>
            <w:r w:rsidRPr="00233505">
              <w:rPr>
                <w:rFonts w:ascii="Times New Roman" w:eastAsia="Calibri" w:hAnsi="Times New Roman" w:cs="Times New Roman"/>
                <w:b/>
                <w:sz w:val="24"/>
                <w:szCs w:val="24"/>
              </w:rPr>
              <w:t xml:space="preserve">Лабораторные опыты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Взаимодействие аммиака и хлороводорода.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Реакция нейтрализации.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Наблюдение теплового эффекта реакции нейтрализации.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Взаимодействие серной кислоты с оксидом меди(II).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Разложение пероксида водорода с помощью каталазы картофеля.</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Зависимость скорости химической реакции от природы металлов при их взаимодействии с соляной кислотой.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Зависимость скорости химической реакции от природы кислот при их взаимодействии с железом.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Зависимость скорости химической реакции от температуры.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Зависимость скорости химической реакции от концентрации.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Зависимость скорости химической реакции от площади соприкосновения реагирующих веществ.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Зависимость скорости химической реакции от катализатора.</w:t>
            </w:r>
          </w:p>
          <w:p w:rsidR="00233505" w:rsidRPr="00233505" w:rsidRDefault="00233505" w:rsidP="00A87A5B">
            <w:pPr>
              <w:ind w:firstLine="426"/>
              <w:rPr>
                <w:rFonts w:ascii="Times New Roman" w:eastAsia="Calibri" w:hAnsi="Times New Roman" w:cs="Times New Roman"/>
                <w:b/>
                <w:sz w:val="24"/>
                <w:szCs w:val="24"/>
              </w:rPr>
            </w:pPr>
          </w:p>
          <w:p w:rsidR="00233505" w:rsidRPr="00233505" w:rsidRDefault="00233505" w:rsidP="00A87A5B">
            <w:pPr>
              <w:rPr>
                <w:rFonts w:ascii="Times New Roman" w:eastAsia="Calibri" w:hAnsi="Times New Roman" w:cs="Times New Roman"/>
                <w:b/>
                <w:sz w:val="24"/>
                <w:szCs w:val="24"/>
              </w:rPr>
            </w:pPr>
            <w:r w:rsidRPr="00233505">
              <w:rPr>
                <w:rFonts w:ascii="Times New Roman" w:eastAsia="Calibri" w:hAnsi="Times New Roman" w:cs="Times New Roman"/>
                <w:b/>
                <w:sz w:val="24"/>
                <w:szCs w:val="24"/>
              </w:rPr>
              <w:t>Химические реакции в растворах электролитов</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(pH).</w:t>
            </w:r>
          </w:p>
          <w:p w:rsidR="00233505" w:rsidRPr="00233505" w:rsidRDefault="00233505" w:rsidP="00A87A5B">
            <w:pPr>
              <w:ind w:firstLine="709"/>
              <w:rPr>
                <w:rFonts w:ascii="Times New Roman" w:eastAsia="Calibri" w:hAnsi="Times New Roman" w:cs="Times New Roman"/>
                <w:snapToGrid w:val="0"/>
                <w:sz w:val="24"/>
                <w:szCs w:val="24"/>
              </w:rPr>
            </w:pPr>
            <w:r w:rsidRPr="00233505">
              <w:rPr>
                <w:rFonts w:ascii="Times New Roman" w:eastAsia="Calibri" w:hAnsi="Times New Roman" w:cs="Times New Roman"/>
                <w:snapToGrid w:val="0"/>
                <w:sz w:val="24"/>
                <w:szCs w:val="24"/>
              </w:rPr>
              <w:t>Свойства кислот, оснований, оксидов и солей в свете теории электролитической диссоциации и представлений об окислительно-восстановительных реакциях.</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b/>
                <w:sz w:val="24"/>
                <w:szCs w:val="24"/>
              </w:rPr>
              <w:t>Демонстрации</w:t>
            </w:r>
            <w:r w:rsidRPr="00233505">
              <w:rPr>
                <w:rFonts w:ascii="Times New Roman" w:hAnsi="Times New Roman" w:cs="Times New Roman"/>
                <w:sz w:val="24"/>
                <w:szCs w:val="24"/>
              </w:rPr>
              <w:t xml:space="preserve"> </w:t>
            </w:r>
          </w:p>
          <w:p w:rsidR="00233505" w:rsidRPr="00233505" w:rsidRDefault="00233505" w:rsidP="00A87A5B">
            <w:pPr>
              <w:numPr>
                <w:ilvl w:val="0"/>
                <w:numId w:val="6"/>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Испытание веществ и их растворов на электропроводность.</w:t>
            </w:r>
          </w:p>
          <w:p w:rsidR="00233505" w:rsidRPr="00233505" w:rsidRDefault="00233505" w:rsidP="00A87A5B">
            <w:pPr>
              <w:numPr>
                <w:ilvl w:val="0"/>
                <w:numId w:val="6"/>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Зависимость электропроводности уксусной кислоты от концентрации. </w:t>
            </w:r>
          </w:p>
          <w:p w:rsidR="00233505" w:rsidRPr="00233505" w:rsidRDefault="00233505" w:rsidP="00A87A5B">
            <w:pPr>
              <w:numPr>
                <w:ilvl w:val="0"/>
                <w:numId w:val="6"/>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Движение окрашенных ионов в электрическом поле.</w:t>
            </w:r>
          </w:p>
          <w:p w:rsidR="00233505" w:rsidRPr="00233505" w:rsidRDefault="00233505" w:rsidP="00A87A5B">
            <w:pPr>
              <w:numPr>
                <w:ilvl w:val="0"/>
                <w:numId w:val="6"/>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Определение характера среды в растворах солей.</w:t>
            </w:r>
          </w:p>
          <w:p w:rsidR="00233505" w:rsidRPr="00233505" w:rsidRDefault="00233505" w:rsidP="00A87A5B">
            <w:pPr>
              <w:ind w:firstLine="426"/>
              <w:rPr>
                <w:rFonts w:ascii="Times New Roman" w:hAnsi="Times New Roman" w:cs="Times New Roman"/>
                <w:b/>
                <w:sz w:val="24"/>
                <w:szCs w:val="24"/>
              </w:rPr>
            </w:pPr>
            <w:r w:rsidRPr="00233505">
              <w:rPr>
                <w:rFonts w:ascii="Times New Roman" w:eastAsia="Calibri" w:hAnsi="Times New Roman" w:cs="Times New Roman"/>
                <w:b/>
                <w:sz w:val="24"/>
                <w:szCs w:val="24"/>
              </w:rPr>
              <w:t xml:space="preserve">Лабораторные опыты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Диссоциация слабых электролитов на примере уксусной кислоты.</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Изменение окраски индикаторов в кислотной среде.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Реакция нейтрализации раствора щёлочи различными кислотами.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Получение гидроксида меди(II) и его взаимодействие с различными кислотами.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Взаимодействие сильных кислот с оксидом меди(II).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Взаимодействие кислот с металлами.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Качественная реакция на карбонат-ион.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Получение студня кремниевой кислоты.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Качественная реакция на хлорид- или сульфат-ионы.</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Изменение окраски индикаторов в щелочной среде.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Взаимодействие щелочей с углекислым газом.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Качественная реакция на катион аммония.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Получение гидроксида меди(II) и его разложение.</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Взаимодействие карбонатов с кислотами.</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Получение гидроксида железа(III). </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w:t>
            </w:r>
            <w:r w:rsidRPr="00233505">
              <w:rPr>
                <w:rFonts w:ascii="Times New Roman" w:hAnsi="Times New Roman" w:cs="Times New Roman"/>
                <w:sz w:val="24"/>
                <w:szCs w:val="24"/>
              </w:rPr>
              <w:t xml:space="preserve"> Взаимодействие железа с раствором сульфата меди(II).</w:t>
            </w:r>
          </w:p>
          <w:p w:rsidR="00233505" w:rsidRPr="00233505" w:rsidRDefault="00233505" w:rsidP="00A87A5B">
            <w:pPr>
              <w:ind w:firstLine="426"/>
              <w:rPr>
                <w:rFonts w:ascii="Times New Roman" w:eastAsia="Calibri" w:hAnsi="Times New Roman" w:cs="Times New Roman"/>
                <w:b/>
                <w:sz w:val="24"/>
                <w:szCs w:val="24"/>
              </w:rPr>
            </w:pPr>
            <w:r w:rsidRPr="00233505">
              <w:rPr>
                <w:rFonts w:ascii="Times New Roman" w:eastAsia="Calibri" w:hAnsi="Times New Roman" w:cs="Times New Roman"/>
                <w:b/>
                <w:sz w:val="24"/>
                <w:szCs w:val="24"/>
              </w:rPr>
              <w:t>Практические работы</w:t>
            </w:r>
          </w:p>
          <w:p w:rsidR="00233505" w:rsidRPr="00233505" w:rsidRDefault="00233505" w:rsidP="00A87A5B">
            <w:pPr>
              <w:ind w:firstLine="426"/>
              <w:rPr>
                <w:rFonts w:ascii="Times New Roman" w:hAnsi="Times New Roman" w:cs="Times New Roman"/>
                <w:snapToGrid w:val="0"/>
                <w:sz w:val="24"/>
                <w:szCs w:val="24"/>
              </w:rPr>
            </w:pPr>
            <w:r w:rsidRPr="00233505">
              <w:rPr>
                <w:rFonts w:ascii="Times New Roman" w:hAnsi="Times New Roman" w:cs="Times New Roman"/>
                <w:snapToGrid w:val="0"/>
                <w:sz w:val="24"/>
                <w:szCs w:val="24"/>
              </w:rPr>
              <w:t>1. Решение экспериментальных задач по теме «Электролитическая диссоциация».</w:t>
            </w:r>
          </w:p>
          <w:p w:rsidR="00233505" w:rsidRPr="00233505" w:rsidRDefault="00233505" w:rsidP="00A87A5B">
            <w:pPr>
              <w:rPr>
                <w:rFonts w:ascii="Times New Roman" w:hAnsi="Times New Roman" w:cs="Times New Roman"/>
                <w:b/>
                <w:snapToGrid w:val="0"/>
                <w:sz w:val="24"/>
                <w:szCs w:val="24"/>
              </w:rPr>
            </w:pPr>
            <w:r w:rsidRPr="00233505">
              <w:rPr>
                <w:rFonts w:ascii="Times New Roman" w:hAnsi="Times New Roman" w:cs="Times New Roman"/>
                <w:b/>
                <w:snapToGrid w:val="0"/>
                <w:sz w:val="24"/>
                <w:szCs w:val="24"/>
              </w:rPr>
              <w:t>Неметаллы и их соединения</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Строение атомов неметаллов и их положение в периодической системе. Ряд электроотрицательности. Кристаллические решётки неметаллов — простых веществ. Физические свойства неметаллов. Общие химические свойства неметаллов: окислительные и восстановительные.</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Галогеноводороды и соответствующие им кислоты: плавиковая, соляная, бромоводородная, иодоводородная. Галогениды. Качественные реакции на галогенид-ионы. Применение соединений галогенов.</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Общая характеристика элементов </w:t>
            </w:r>
            <w:r w:rsidRPr="00233505">
              <w:rPr>
                <w:rFonts w:ascii="Times New Roman" w:eastAsia="Calibri" w:hAnsi="Times New Roman" w:cs="Times New Roman"/>
                <w:sz w:val="24"/>
                <w:szCs w:val="24"/>
                <w:lang w:val="en-US"/>
              </w:rPr>
              <w:t>VI</w:t>
            </w:r>
            <w:r w:rsidRPr="00233505">
              <w:rPr>
                <w:rFonts w:ascii="Times New Roman" w:eastAsia="Calibri" w:hAnsi="Times New Roman" w:cs="Times New Roman"/>
                <w:sz w:val="24"/>
                <w:szCs w:val="24"/>
              </w:rPr>
              <w:t>А-группы. Сера в природе</w:t>
            </w:r>
            <w:r w:rsidRPr="00233505">
              <w:rPr>
                <w:rFonts w:ascii="Times New Roman" w:eastAsia="Calibri" w:hAnsi="Times New Roman" w:cs="Times New Roman"/>
                <w:b/>
                <w:sz w:val="24"/>
                <w:szCs w:val="24"/>
              </w:rPr>
              <w:t xml:space="preserve"> </w:t>
            </w:r>
            <w:r w:rsidRPr="00233505">
              <w:rPr>
                <w:rFonts w:ascii="Times New Roman" w:eastAsia="Calibri" w:hAnsi="Times New Roman" w:cs="Times New Roman"/>
                <w:sz w:val="24"/>
                <w:szCs w:val="24"/>
              </w:rPr>
              <w:t>и её получение. Аллотропные модификации серы и их свойства. Химические свойства серы и её применение.</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Оксид серы(IV), сернистая кислота, сульфиты. Качественная реакция на сульфит-ион.</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Оксид серы(VI), серная кислота, сульфаты. Кристаллогидраты.</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Серная кислота как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Общая характеристика элементов VA-группы. Азот, строение его атома и молекулы. Физические и химические свойства и применение азота. Азот в природе и его биологическая роль.</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Аммиак, строение молекулы и физические свойства. Аммиачная вода, нашатырный спирт, гидрат аммиака. Донорно-акцепторный механизм образования связи в катионе аммония. Восстановительные свойства аммиака. Соли аммония и их применение. Качественная реакция на катион аммония.</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Оксиды азота: несолеобразующие и кислотные. Азотистая кислота и нитриты. Азотная кислота, её получение и свойства. Нитраты.</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Фосфор, строение атома и аллотропия. Фосфиды. Фосфин. Оксид фосфора(V) и фосфорная (ортофосфорная) кислота. Фосфаты.</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Общая характеристика элементов IVА-группы: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сажа, активированный уголь. Адсорбция. Химические свойства углерода. Коксохимическое производство и его продукция. Карбиды.</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Органическая химия. Углеводороды.</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Метан, этан и пропан как предельные (насыщенные) углеводороды. Этилен и ацетилен как непредельные (ненасыщенные) углеводороды. Структурные формулы веществ. Горение углеводородов. Реакции дегидрирования предельных углеводородов.</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Спирты. Этиловый спирт, его получение, применение и физиологическое действие. Трёхатомный спирт глицерин. Уксусная кислота как представитель карбоновых кислот.</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Кремний: строение атома и нахождение в природе. Силициды и силан. Свойства кремния. Оксид кремния(IV). Кремниевая кислота и её соли.</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Производство стекла и цемента. Продукция силикатной промышленности: оптическое волокно, керамика, фарфор, фаянс. Оптическое волокно.</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Неметаллы в природе. Фракционная перегонка жидкого воздуха как способ получения кислорода, азота и аргона. Получение фосфора, кремния, хлора, иода. Электролиз растворов.  </w:t>
            </w:r>
          </w:p>
          <w:p w:rsidR="00233505" w:rsidRPr="00233505" w:rsidRDefault="00233505" w:rsidP="00A87A5B">
            <w:pPr>
              <w:ind w:firstLine="709"/>
              <w:rPr>
                <w:rFonts w:ascii="Times New Roman" w:eastAsia="Calibri" w:hAnsi="Times New Roman" w:cs="Times New Roman"/>
                <w:sz w:val="24"/>
                <w:szCs w:val="24"/>
              </w:rPr>
            </w:pPr>
            <w:r w:rsidRPr="00233505">
              <w:rPr>
                <w:rFonts w:ascii="Times New Roman" w:eastAsia="Calibri" w:hAnsi="Times New Roman" w:cs="Times New Roman"/>
                <w:sz w:val="24"/>
                <w:szCs w:val="24"/>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b/>
                <w:sz w:val="24"/>
                <w:szCs w:val="24"/>
              </w:rPr>
              <w:t>Демонстрации</w:t>
            </w:r>
          </w:p>
          <w:p w:rsidR="00233505" w:rsidRPr="00233505" w:rsidRDefault="00233505" w:rsidP="00A87A5B">
            <w:pPr>
              <w:numPr>
                <w:ilvl w:val="0"/>
                <w:numId w:val="7"/>
              </w:numPr>
              <w:spacing w:after="0" w:line="240" w:lineRule="auto"/>
              <w:rPr>
                <w:rFonts w:ascii="Times New Roman" w:hAnsi="Times New Roman" w:cs="Times New Roman"/>
                <w:snapToGrid w:val="0"/>
                <w:sz w:val="24"/>
                <w:szCs w:val="24"/>
              </w:rPr>
            </w:pPr>
            <w:r w:rsidRPr="00233505">
              <w:rPr>
                <w:rFonts w:ascii="Times New Roman" w:hAnsi="Times New Roman" w:cs="Times New Roman"/>
                <w:snapToGrid w:val="0"/>
                <w:sz w:val="24"/>
                <w:szCs w:val="24"/>
              </w:rPr>
              <w:t xml:space="preserve">Коллекция неметаллов. </w:t>
            </w:r>
          </w:p>
          <w:p w:rsidR="00233505" w:rsidRPr="00233505" w:rsidRDefault="00233505" w:rsidP="00A87A5B">
            <w:pPr>
              <w:numPr>
                <w:ilvl w:val="0"/>
                <w:numId w:val="7"/>
              </w:numPr>
              <w:spacing w:after="0" w:line="240" w:lineRule="auto"/>
              <w:rPr>
                <w:rFonts w:ascii="Times New Roman" w:hAnsi="Times New Roman" w:cs="Times New Roman"/>
                <w:snapToGrid w:val="0"/>
                <w:sz w:val="24"/>
                <w:szCs w:val="24"/>
              </w:rPr>
            </w:pPr>
            <w:r w:rsidRPr="00233505">
              <w:rPr>
                <w:rFonts w:ascii="Times New Roman" w:hAnsi="Times New Roman" w:cs="Times New Roman"/>
                <w:snapToGrid w:val="0"/>
                <w:sz w:val="24"/>
                <w:szCs w:val="24"/>
              </w:rPr>
              <w:t xml:space="preserve">Модели кристаллических решёток неметаллов: атомные и молекулярные. </w:t>
            </w:r>
          </w:p>
          <w:p w:rsidR="00233505" w:rsidRPr="00233505" w:rsidRDefault="00233505" w:rsidP="00A87A5B">
            <w:pPr>
              <w:numPr>
                <w:ilvl w:val="0"/>
                <w:numId w:val="7"/>
              </w:numPr>
              <w:spacing w:after="0" w:line="240" w:lineRule="auto"/>
              <w:rPr>
                <w:rFonts w:ascii="Times New Roman" w:hAnsi="Times New Roman" w:cs="Times New Roman"/>
                <w:snapToGrid w:val="0"/>
                <w:sz w:val="24"/>
                <w:szCs w:val="24"/>
              </w:rPr>
            </w:pPr>
            <w:r w:rsidRPr="00233505">
              <w:rPr>
                <w:rFonts w:ascii="Times New Roman" w:hAnsi="Times New Roman" w:cs="Times New Roman"/>
                <w:snapToGrid w:val="0"/>
                <w:sz w:val="24"/>
                <w:szCs w:val="24"/>
              </w:rPr>
              <w:t xml:space="preserve">Озонатор и принципы его работы.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hAnsi="Times New Roman" w:cs="Times New Roman"/>
                <w:snapToGrid w:val="0"/>
                <w:sz w:val="24"/>
                <w:szCs w:val="24"/>
              </w:rPr>
              <w:t>Горение неметаллов — простых веществ: серы, фосфора, древесного угля.</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Образцы галогенов — простых веществ.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Взаимодействие галогенов с металлами.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Вытеснение хлора бромом или иода из растворов их солей.</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 природных соединений хлора.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Взаимодействие серы с металлами.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Горение серы в кислороде.</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Коллекция сульфидных руд.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Качественная реакция на сульфид-ион.</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Обесцвечивание окрашенных тканей сернистым газом.</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Взаимодействие концентрированной серной кислоты с медью.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Обугливание органических веществ концентрированной серной кислотой.</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Диаграмма «Состав воздуха».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Видеофрагменты и слайды «Птичьи базары».</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Получение, собирание и распознавание аммиака.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Разложение бихромата аммония.</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Взаимодействие концентрированной азотной кислоты с медью.</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Горение чёрного пороха.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Разложение нитрата калия и горение в нём древесного уголька.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Образцы природных соединений фосфора.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Горение фосфора на воздухе и в кислороде.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Получение белого фосфора и испытание его свойств.</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w:t>
            </w:r>
            <w:r w:rsidRPr="00233505">
              <w:rPr>
                <w:rFonts w:ascii="Times New Roman" w:eastAsia="Calibri" w:hAnsi="Times New Roman" w:cs="Times New Roman"/>
                <w:b/>
                <w:sz w:val="24"/>
                <w:szCs w:val="24"/>
              </w:rPr>
              <w:t xml:space="preserve"> «</w:t>
            </w:r>
            <w:r w:rsidRPr="00233505">
              <w:rPr>
                <w:rFonts w:ascii="Times New Roman" w:eastAsia="Calibri" w:hAnsi="Times New Roman" w:cs="Times New Roman"/>
                <w:sz w:val="24"/>
                <w:szCs w:val="24"/>
              </w:rPr>
              <w:t>Образцы природных соединений углерода».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Портрет Н. Д. Зелинского. Поглощение растворённых веществ или газов активированным углём.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Устройство противогаза.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Модели молекул метана, этана, этилена и ацетилена.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Взаимодействие этилена с бромной водой и раствором перманганата калия.</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Общие химические свойства кислот на примере уксусной кислоты.</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Качественная реакция на многоатомные спирты.</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 «Образцы природных соединений кремния».</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Коллекция стекла, керамики, цемента и изделий из них.</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 продукции силикатной промышленности.</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Видеофрагменты и слайды «Производство стекла и цемента».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 «Природные соединения неметаллов».</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Видеофрагменты и слайды «Фракционная перегонка жидкого воздуха».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Видеофрагменты и слайды «Получение водорода, кислорода и галогенов электролитическим способом».</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Модели аппаратов для производства серной кислоты.</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Модель кипящего слоя.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Модель колонны синтеза аммиака.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Видеофрагменты и слайды «Производство серной кислоты». </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Видеофрагменты и слайды «Производство аммиака».</w:t>
            </w:r>
          </w:p>
          <w:p w:rsidR="00233505" w:rsidRPr="00233505" w:rsidRDefault="00233505" w:rsidP="00A87A5B">
            <w:pPr>
              <w:numPr>
                <w:ilvl w:val="0"/>
                <w:numId w:val="7"/>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 «Сырьё для получения серной кислоты».</w:t>
            </w:r>
          </w:p>
          <w:p w:rsidR="00233505" w:rsidRPr="00233505" w:rsidRDefault="00233505" w:rsidP="00A87A5B">
            <w:pPr>
              <w:ind w:firstLine="567"/>
              <w:rPr>
                <w:rFonts w:ascii="Times New Roman" w:hAnsi="Times New Roman" w:cs="Times New Roman"/>
                <w:b/>
                <w:sz w:val="24"/>
                <w:szCs w:val="24"/>
              </w:rPr>
            </w:pPr>
            <w:r w:rsidRPr="00233505">
              <w:rPr>
                <w:rFonts w:ascii="Times New Roman" w:eastAsia="Calibri" w:hAnsi="Times New Roman" w:cs="Times New Roman"/>
                <w:b/>
                <w:sz w:val="24"/>
                <w:szCs w:val="24"/>
              </w:rPr>
              <w:t>Лабораторные опыты</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Распознавание галогенид-ионов.</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Качественные реакции на сульфат-ионы.</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Качественная реакция на катион аммония.</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Химические свойства азотной кислоты, как электролита.</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Качественные реакции на фосфат-ион.</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Получение и свойства угольной кислоты.</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Качественная реакция на карбонат-ион.</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 Пропускание углекислого газа через раствор силиката натрия.</w:t>
            </w:r>
          </w:p>
          <w:p w:rsidR="00233505" w:rsidRPr="00233505" w:rsidRDefault="00233505" w:rsidP="00A87A5B">
            <w:pPr>
              <w:ind w:firstLine="567"/>
              <w:rPr>
                <w:rFonts w:ascii="Times New Roman" w:eastAsia="Calibri" w:hAnsi="Times New Roman" w:cs="Times New Roman"/>
                <w:b/>
                <w:sz w:val="24"/>
                <w:szCs w:val="24"/>
              </w:rPr>
            </w:pPr>
            <w:r w:rsidRPr="00233505">
              <w:rPr>
                <w:rFonts w:ascii="Times New Roman" w:eastAsia="Calibri" w:hAnsi="Times New Roman" w:cs="Times New Roman"/>
                <w:b/>
                <w:sz w:val="24"/>
                <w:szCs w:val="24"/>
              </w:rPr>
              <w:t>Практические работы</w:t>
            </w:r>
          </w:p>
          <w:p w:rsidR="00233505" w:rsidRPr="00233505" w:rsidRDefault="00233505" w:rsidP="00A87A5B">
            <w:pPr>
              <w:ind w:firstLine="426"/>
              <w:rPr>
                <w:rFonts w:ascii="Times New Roman" w:hAnsi="Times New Roman" w:cs="Times New Roman"/>
                <w:sz w:val="24"/>
                <w:szCs w:val="24"/>
              </w:rPr>
            </w:pPr>
            <w:r w:rsidRPr="00233505">
              <w:rPr>
                <w:rFonts w:ascii="Times New Roman" w:eastAsia="Calibri" w:hAnsi="Times New Roman" w:cs="Times New Roman"/>
                <w:sz w:val="24"/>
                <w:szCs w:val="24"/>
              </w:rPr>
              <w:t>2.</w:t>
            </w:r>
            <w:r w:rsidRPr="00233505">
              <w:rPr>
                <w:rFonts w:ascii="Times New Roman" w:eastAsia="Calibri" w:hAnsi="Times New Roman" w:cs="Times New Roman"/>
                <w:b/>
                <w:sz w:val="24"/>
                <w:szCs w:val="24"/>
              </w:rPr>
              <w:t xml:space="preserve"> </w:t>
            </w:r>
            <w:r w:rsidRPr="00233505">
              <w:rPr>
                <w:rFonts w:ascii="Times New Roman" w:hAnsi="Times New Roman" w:cs="Times New Roman"/>
                <w:sz w:val="24"/>
                <w:szCs w:val="24"/>
              </w:rPr>
              <w:t>Изучение свойств соляной кислоты.</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3. Изучение свойств серной кислоты.</w:t>
            </w:r>
          </w:p>
          <w:p w:rsidR="00233505" w:rsidRPr="00233505" w:rsidRDefault="00233505" w:rsidP="00A87A5B">
            <w:pPr>
              <w:ind w:firstLine="426"/>
              <w:rPr>
                <w:rFonts w:ascii="Times New Roman" w:hAnsi="Times New Roman" w:cs="Times New Roman"/>
                <w:sz w:val="24"/>
                <w:szCs w:val="24"/>
              </w:rPr>
            </w:pPr>
            <w:r w:rsidRPr="00233505">
              <w:rPr>
                <w:rFonts w:ascii="Times New Roman" w:hAnsi="Times New Roman" w:cs="Times New Roman"/>
                <w:sz w:val="24"/>
                <w:szCs w:val="24"/>
              </w:rPr>
              <w:t>4. Получение аммиака и изучение его свойств.</w:t>
            </w:r>
          </w:p>
          <w:p w:rsidR="00233505" w:rsidRPr="00233505" w:rsidRDefault="00233505" w:rsidP="00A87A5B">
            <w:pPr>
              <w:ind w:firstLine="426"/>
              <w:rPr>
                <w:rFonts w:ascii="Times New Roman" w:hAnsi="Times New Roman" w:cs="Times New Roman"/>
                <w:sz w:val="24"/>
                <w:szCs w:val="24"/>
                <w:lang w:bidi="ru-RU"/>
              </w:rPr>
            </w:pPr>
            <w:r w:rsidRPr="00233505">
              <w:rPr>
                <w:rFonts w:ascii="Times New Roman" w:hAnsi="Times New Roman" w:cs="Times New Roman"/>
                <w:sz w:val="24"/>
                <w:szCs w:val="24"/>
                <w:lang w:bidi="ru-RU"/>
              </w:rPr>
              <w:t>5. Получение углекислого газа. Качественная реакция на карбонат-ионы.</w:t>
            </w:r>
          </w:p>
          <w:p w:rsidR="00233505" w:rsidRPr="00233505" w:rsidRDefault="00233505" w:rsidP="00A87A5B">
            <w:pPr>
              <w:rPr>
                <w:rFonts w:ascii="Times New Roman" w:hAnsi="Times New Roman" w:cs="Times New Roman"/>
                <w:b/>
                <w:sz w:val="24"/>
                <w:szCs w:val="24"/>
              </w:rPr>
            </w:pPr>
          </w:p>
          <w:p w:rsidR="00233505" w:rsidRPr="00233505" w:rsidRDefault="00233505" w:rsidP="00A87A5B">
            <w:pPr>
              <w:rPr>
                <w:rFonts w:ascii="Times New Roman" w:hAnsi="Times New Roman" w:cs="Times New Roman"/>
                <w:b/>
                <w:snapToGrid w:val="0"/>
                <w:sz w:val="24"/>
                <w:szCs w:val="24"/>
              </w:rPr>
            </w:pPr>
            <w:r w:rsidRPr="00233505">
              <w:rPr>
                <w:rFonts w:ascii="Times New Roman" w:hAnsi="Times New Roman" w:cs="Times New Roman"/>
                <w:b/>
                <w:sz w:val="24"/>
                <w:szCs w:val="24"/>
              </w:rPr>
              <w:t>Металлы и их соединения</w:t>
            </w:r>
          </w:p>
          <w:p w:rsidR="00233505" w:rsidRPr="00233505" w:rsidRDefault="00233505" w:rsidP="00A87A5B">
            <w:pPr>
              <w:ind w:firstLine="426"/>
              <w:rPr>
                <w:rFonts w:ascii="Times New Roman" w:hAnsi="Times New Roman" w:cs="Times New Roman"/>
                <w:snapToGrid w:val="0"/>
                <w:sz w:val="24"/>
                <w:szCs w:val="24"/>
              </w:rPr>
            </w:pPr>
            <w:r w:rsidRPr="00233505">
              <w:rPr>
                <w:rFonts w:ascii="Times New Roman" w:hAnsi="Times New Roman" w:cs="Times New Roman"/>
                <w:snapToGrid w:val="0"/>
                <w:sz w:val="24"/>
                <w:szCs w:val="24"/>
              </w:rPr>
              <w:t>Положение металлов в периодической системе химических элементов Д. И. Менделеева, строение атомов и кристаллов металлов.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 и цветные металлы.</w:t>
            </w:r>
          </w:p>
          <w:p w:rsidR="00233505" w:rsidRPr="00233505" w:rsidRDefault="00233505" w:rsidP="00A87A5B">
            <w:pPr>
              <w:ind w:firstLine="426"/>
              <w:rPr>
                <w:rFonts w:ascii="Times New Roman" w:hAnsi="Times New Roman" w:cs="Times New Roman"/>
                <w:snapToGrid w:val="0"/>
                <w:sz w:val="24"/>
                <w:szCs w:val="24"/>
              </w:rPr>
            </w:pPr>
            <w:r w:rsidRPr="00233505">
              <w:rPr>
                <w:rFonts w:ascii="Times New Roman" w:hAnsi="Times New Roman" w:cs="Times New Roman"/>
                <w:snapToGrid w:val="0"/>
                <w:sz w:val="24"/>
                <w:szCs w:val="24"/>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233505" w:rsidRPr="00233505" w:rsidRDefault="00233505" w:rsidP="00A87A5B">
            <w:pPr>
              <w:ind w:firstLine="426"/>
              <w:rPr>
                <w:rFonts w:ascii="Times New Roman" w:hAnsi="Times New Roman" w:cs="Times New Roman"/>
                <w:snapToGrid w:val="0"/>
                <w:sz w:val="24"/>
                <w:szCs w:val="24"/>
              </w:rPr>
            </w:pPr>
            <w:r w:rsidRPr="00233505">
              <w:rPr>
                <w:rFonts w:ascii="Times New Roman" w:hAnsi="Times New Roman" w:cs="Times New Roman"/>
                <w:snapToGrid w:val="0"/>
                <w:sz w:val="24"/>
                <w:szCs w:val="24"/>
              </w:rPr>
              <w:t xml:space="preserve">Общая характеристика элементов </w:t>
            </w:r>
            <w:r w:rsidRPr="00233505">
              <w:rPr>
                <w:rFonts w:ascii="Times New Roman" w:hAnsi="Times New Roman" w:cs="Times New Roman"/>
                <w:snapToGrid w:val="0"/>
                <w:sz w:val="24"/>
                <w:szCs w:val="24"/>
                <w:lang w:val="en-US"/>
              </w:rPr>
              <w:t>I</w:t>
            </w:r>
            <w:r w:rsidRPr="00233505">
              <w:rPr>
                <w:rFonts w:ascii="Times New Roman" w:hAnsi="Times New Roman" w:cs="Times New Roman"/>
                <w:snapToGrid w:val="0"/>
                <w:sz w:val="24"/>
                <w:szCs w:val="24"/>
              </w:rPr>
              <w:t>А-группы. Оксиды и гидроксиды щелочных металлов, их получение, свойства, применение. Важнейшие соли щелочных металлов, их значение в природе и жизни человека.</w:t>
            </w:r>
          </w:p>
          <w:p w:rsidR="00233505" w:rsidRPr="00233505" w:rsidRDefault="00233505" w:rsidP="00A87A5B">
            <w:pPr>
              <w:ind w:firstLine="426"/>
              <w:rPr>
                <w:rFonts w:ascii="Times New Roman" w:hAnsi="Times New Roman" w:cs="Times New Roman"/>
                <w:snapToGrid w:val="0"/>
                <w:sz w:val="24"/>
                <w:szCs w:val="24"/>
              </w:rPr>
            </w:pPr>
            <w:r w:rsidRPr="00233505">
              <w:rPr>
                <w:rFonts w:ascii="Times New Roman" w:hAnsi="Times New Roman" w:cs="Times New Roman"/>
                <w:snapToGrid w:val="0"/>
                <w:sz w:val="24"/>
                <w:szCs w:val="24"/>
              </w:rPr>
              <w:t xml:space="preserve">Общая характеристика элементов </w:t>
            </w:r>
            <w:r w:rsidRPr="00233505">
              <w:rPr>
                <w:rFonts w:ascii="Times New Roman" w:hAnsi="Times New Roman" w:cs="Times New Roman"/>
                <w:snapToGrid w:val="0"/>
                <w:sz w:val="24"/>
                <w:szCs w:val="24"/>
                <w:lang w:val="en-US"/>
              </w:rPr>
              <w:t>II</w:t>
            </w:r>
            <w:r w:rsidRPr="00233505">
              <w:rPr>
                <w:rFonts w:ascii="Times New Roman" w:hAnsi="Times New Roman" w:cs="Times New Roman"/>
                <w:snapToGrid w:val="0"/>
                <w:sz w:val="24"/>
                <w:szCs w:val="24"/>
              </w:rPr>
              <w:t>А-группы. Оксиды и гидроксиды щелочноземельных металлов, их получение, свойства и применение. Важнейшие соли щелочноземельных металлов, их значение в природе и жизни человека. Карбонаты и гидрокарбонаты кальция.</w:t>
            </w:r>
          </w:p>
          <w:p w:rsidR="00233505" w:rsidRPr="00233505" w:rsidRDefault="00233505" w:rsidP="00A87A5B">
            <w:pPr>
              <w:ind w:firstLine="426"/>
              <w:rPr>
                <w:rFonts w:ascii="Times New Roman" w:hAnsi="Times New Roman" w:cs="Times New Roman"/>
                <w:bCs/>
                <w:snapToGrid w:val="0"/>
                <w:sz w:val="24"/>
                <w:szCs w:val="24"/>
                <w:lang w:bidi="ru-RU"/>
              </w:rPr>
            </w:pPr>
            <w:r w:rsidRPr="00233505">
              <w:rPr>
                <w:rFonts w:ascii="Times New Roman" w:hAnsi="Times New Roman" w:cs="Times New Roman"/>
                <w:bCs/>
                <w:snapToGrid w:val="0"/>
                <w:sz w:val="24"/>
                <w:szCs w:val="24"/>
                <w:lang w:bidi="ru-RU"/>
              </w:rPr>
              <w:t xml:space="preserve">Временная и постоянная жёсткость воды. Способы устранения временной жёсткости. Способы устранения постоянной жёсткости. </w:t>
            </w:r>
          </w:p>
          <w:p w:rsidR="00233505" w:rsidRPr="00233505" w:rsidRDefault="00233505" w:rsidP="00A87A5B">
            <w:pPr>
              <w:ind w:firstLine="426"/>
              <w:rPr>
                <w:rFonts w:ascii="Times New Roman" w:hAnsi="Times New Roman" w:cs="Times New Roman"/>
                <w:bCs/>
                <w:snapToGrid w:val="0"/>
                <w:sz w:val="24"/>
                <w:szCs w:val="24"/>
                <w:lang w:bidi="ru-RU"/>
              </w:rPr>
            </w:pPr>
            <w:r w:rsidRPr="00233505">
              <w:rPr>
                <w:rFonts w:ascii="Times New Roman" w:hAnsi="Times New Roman" w:cs="Times New Roman"/>
                <w:bCs/>
                <w:snapToGrid w:val="0"/>
                <w:sz w:val="24"/>
                <w:szCs w:val="24"/>
                <w:lang w:bidi="ru-RU"/>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rsidR="00233505" w:rsidRPr="00233505" w:rsidRDefault="00233505" w:rsidP="00A87A5B">
            <w:pPr>
              <w:ind w:firstLine="426"/>
              <w:rPr>
                <w:rFonts w:ascii="Times New Roman" w:hAnsi="Times New Roman" w:cs="Times New Roman"/>
                <w:bCs/>
                <w:snapToGrid w:val="0"/>
                <w:sz w:val="24"/>
                <w:szCs w:val="24"/>
                <w:lang w:bidi="ru-RU"/>
              </w:rPr>
            </w:pPr>
            <w:r w:rsidRPr="00233505">
              <w:rPr>
                <w:rFonts w:ascii="Times New Roman" w:hAnsi="Times New Roman" w:cs="Times New Roman"/>
                <w:bCs/>
                <w:snapToGrid w:val="0"/>
                <w:sz w:val="24"/>
                <w:szCs w:val="24"/>
                <w:lang w:bidi="ru-RU"/>
              </w:rPr>
              <w:t>Особенности строения атома железа. Железо в природе. Важнейшие руды железа. Получение чугуна и стали. Оксиды и гидроксиды железа(II) и (III). Соли железа(II) и (III). Обнаружение катионов железа в растворе. Значение соединений железа.</w:t>
            </w:r>
          </w:p>
          <w:p w:rsidR="00233505" w:rsidRPr="00233505" w:rsidRDefault="00233505" w:rsidP="00A87A5B">
            <w:pPr>
              <w:ind w:firstLine="426"/>
              <w:rPr>
                <w:rFonts w:ascii="Times New Roman" w:hAnsi="Times New Roman" w:cs="Times New Roman"/>
                <w:bCs/>
                <w:snapToGrid w:val="0"/>
                <w:sz w:val="24"/>
                <w:szCs w:val="24"/>
                <w:lang w:bidi="ru-RU"/>
              </w:rPr>
            </w:pPr>
            <w:r w:rsidRPr="00233505">
              <w:rPr>
                <w:rFonts w:ascii="Times New Roman" w:hAnsi="Times New Roman" w:cs="Times New Roman"/>
                <w:bCs/>
                <w:snapToGrid w:val="0"/>
                <w:sz w:val="24"/>
                <w:szCs w:val="24"/>
                <w:lang w:bidi="ru-RU"/>
              </w:rPr>
              <w:t>Коррозия газовая (химическая) и электрохимическая. Защита металлов от коррозии. Металлы в природе.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233505" w:rsidRPr="00233505" w:rsidRDefault="00233505" w:rsidP="00A87A5B">
            <w:pPr>
              <w:ind w:firstLine="284"/>
              <w:rPr>
                <w:rFonts w:ascii="Times New Roman" w:eastAsia="Calibri" w:hAnsi="Times New Roman" w:cs="Times New Roman"/>
                <w:b/>
                <w:sz w:val="24"/>
                <w:szCs w:val="24"/>
              </w:rPr>
            </w:pPr>
            <w:r w:rsidRPr="00233505">
              <w:rPr>
                <w:rFonts w:ascii="Times New Roman" w:eastAsia="Calibri" w:hAnsi="Times New Roman" w:cs="Times New Roman"/>
                <w:b/>
                <w:sz w:val="24"/>
                <w:szCs w:val="24"/>
              </w:rPr>
              <w:t>Демонстрации</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Взаимодействие натрия, лития и кальция с водой.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Горение натрия, магния и железа в кислороде.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Вспышка термитной смеси.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Взаимодействие смеси порошков серы и железа, цинка и серы.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Взаимодействие алюминия с кислотами, щелочами и водой.</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 Взаимодействие железа и меди с хлором.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Взаимодействие меди с концентрированной серной кислотой и азотной кислотой (разбавленной и концентрированной).</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Окраска пламени соединениями щелочных металлов.</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Окраска пламени соединениями щелочноземельных металлов.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Гашение извести водой.</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bCs/>
                <w:sz w:val="24"/>
                <w:szCs w:val="24"/>
                <w:lang w:bidi="ru-RU"/>
              </w:rPr>
              <w:t xml:space="preserve">Получение жёсткой воды взаимодействием углекислого газа с известковой водой.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bCs/>
                <w:sz w:val="24"/>
                <w:szCs w:val="24"/>
                <w:lang w:bidi="ru-RU"/>
              </w:rPr>
              <w:t>Устранение временной жёсткости кипячением и добавлением соды.</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bCs/>
                <w:sz w:val="24"/>
                <w:szCs w:val="24"/>
                <w:lang w:bidi="ru-RU"/>
              </w:rPr>
              <w:t xml:space="preserve"> Устранение постоянной жёсткости добавлением соды.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bCs/>
                <w:sz w:val="24"/>
                <w:szCs w:val="24"/>
                <w:lang w:bidi="ru-RU"/>
              </w:rPr>
              <w:t>Иониты и принцип их действия (видеофрагмент).</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Коллекция природных соединений алюминия.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Видеофрагменты и слайды «Оксид алюминия и его модификации».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Получение амфотерного гидроксида алюминия и исследование его свойств.</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Коллекция «Химические источники тока».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Результаты длительного эксперимента по изучению коррозии стальных изделий в зависимости от условий процессов.</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Восстановление меди из оксида меди(II) водородом.</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Видеофрагменты и слайды «Производство чугуна и стали».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Видеофрагменты и слайды «Изделия из чугуна и стали». </w:t>
            </w:r>
          </w:p>
          <w:p w:rsidR="00233505" w:rsidRPr="00233505" w:rsidRDefault="00233505" w:rsidP="00A87A5B">
            <w:pPr>
              <w:numPr>
                <w:ilvl w:val="0"/>
                <w:numId w:val="8"/>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Видеофрагменты и слайды «Производство алюминия».  </w:t>
            </w:r>
          </w:p>
          <w:p w:rsidR="00233505" w:rsidRPr="00233505" w:rsidRDefault="00233505" w:rsidP="00A87A5B">
            <w:pPr>
              <w:ind w:firstLine="426"/>
              <w:rPr>
                <w:rFonts w:ascii="Times New Roman" w:eastAsia="Calibri" w:hAnsi="Times New Roman" w:cs="Times New Roman"/>
                <w:b/>
                <w:sz w:val="24"/>
                <w:szCs w:val="24"/>
              </w:rPr>
            </w:pPr>
            <w:r w:rsidRPr="00233505">
              <w:rPr>
                <w:rFonts w:ascii="Times New Roman" w:eastAsia="Calibri" w:hAnsi="Times New Roman" w:cs="Times New Roman"/>
                <w:b/>
                <w:sz w:val="24"/>
                <w:szCs w:val="24"/>
              </w:rPr>
              <w:t>Лабораторные опыты</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Взаимодействие железа с раствором сульфата меди(II).</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Получение известковой воды и опыты с ней.</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Получение гидроксидов железа(</w:t>
            </w:r>
            <w:r w:rsidRPr="00233505">
              <w:rPr>
                <w:rFonts w:ascii="Times New Roman" w:eastAsia="Calibri" w:hAnsi="Times New Roman" w:cs="Times New Roman"/>
                <w:sz w:val="24"/>
                <w:szCs w:val="24"/>
                <w:lang w:val="en-US"/>
              </w:rPr>
              <w:t>II</w:t>
            </w:r>
            <w:r w:rsidRPr="00233505">
              <w:rPr>
                <w:rFonts w:ascii="Times New Roman" w:eastAsia="Calibri" w:hAnsi="Times New Roman" w:cs="Times New Roman"/>
                <w:sz w:val="24"/>
                <w:szCs w:val="24"/>
              </w:rPr>
              <w:t>) и (</w:t>
            </w:r>
            <w:r w:rsidRPr="00233505">
              <w:rPr>
                <w:rFonts w:ascii="Times New Roman" w:eastAsia="Calibri" w:hAnsi="Times New Roman" w:cs="Times New Roman"/>
                <w:sz w:val="24"/>
                <w:szCs w:val="24"/>
                <w:lang w:val="en-US"/>
              </w:rPr>
              <w:t>III</w:t>
            </w:r>
            <w:r w:rsidRPr="00233505">
              <w:rPr>
                <w:rFonts w:ascii="Times New Roman" w:eastAsia="Calibri" w:hAnsi="Times New Roman" w:cs="Times New Roman"/>
                <w:sz w:val="24"/>
                <w:szCs w:val="24"/>
              </w:rPr>
              <w:t xml:space="preserve">).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Качественные реакции на катионы железа.</w:t>
            </w:r>
          </w:p>
          <w:p w:rsidR="00233505" w:rsidRPr="00233505" w:rsidRDefault="00233505" w:rsidP="00A87A5B">
            <w:pPr>
              <w:ind w:firstLine="426"/>
              <w:rPr>
                <w:rFonts w:ascii="Times New Roman" w:eastAsia="Calibri" w:hAnsi="Times New Roman" w:cs="Times New Roman"/>
                <w:b/>
                <w:sz w:val="24"/>
                <w:szCs w:val="24"/>
              </w:rPr>
            </w:pPr>
            <w:r w:rsidRPr="00233505">
              <w:rPr>
                <w:rFonts w:ascii="Times New Roman" w:eastAsia="Calibri" w:hAnsi="Times New Roman" w:cs="Times New Roman"/>
                <w:b/>
                <w:sz w:val="24"/>
                <w:szCs w:val="24"/>
              </w:rPr>
              <w:t>Практические работы</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6. Жёсткость воды и способы её устранения.</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7. Решение эксперимент</w:t>
            </w:r>
            <w:r>
              <w:rPr>
                <w:rFonts w:ascii="Times New Roman" w:eastAsia="Calibri" w:hAnsi="Times New Roman" w:cs="Times New Roman"/>
                <w:sz w:val="24"/>
                <w:szCs w:val="24"/>
              </w:rPr>
              <w:t>альных задач по теме «Металлы».</w:t>
            </w:r>
          </w:p>
          <w:p w:rsidR="00233505" w:rsidRPr="00233505" w:rsidRDefault="00233505" w:rsidP="00A87A5B">
            <w:pPr>
              <w:rPr>
                <w:rFonts w:ascii="Times New Roman" w:eastAsia="Calibri" w:hAnsi="Times New Roman" w:cs="Times New Roman"/>
                <w:b/>
                <w:sz w:val="24"/>
                <w:szCs w:val="24"/>
              </w:rPr>
            </w:pPr>
            <w:r w:rsidRPr="00233505">
              <w:rPr>
                <w:rFonts w:ascii="Times New Roman" w:eastAsia="Calibri" w:hAnsi="Times New Roman" w:cs="Times New Roman"/>
                <w:b/>
                <w:sz w:val="24"/>
                <w:szCs w:val="24"/>
              </w:rPr>
              <w:t>Химия и окружающая среда</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Строение Земли: ядро, мантия, земная кора, литосфера, гидросфера, атмосфера. Химический состав Земли. Горные породы. Минералы. Руды. Осадочные горные породы. Полезные ископаемые. </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Источники химического загрязнения окружающей среды. Глобальные экологические проблемы человечества: нарушение биогеохимических круговоротов химических элементов, потепление климата, кислотные дожди и др. Озоновые дыры. Международное сотрудничество в области охраны окружающей среды от химического загрязнения. «Зелёная химия».</w:t>
            </w:r>
          </w:p>
          <w:p w:rsidR="00233505" w:rsidRPr="00233505" w:rsidRDefault="00233505" w:rsidP="00A87A5B">
            <w:pPr>
              <w:ind w:firstLine="426"/>
              <w:rPr>
                <w:rFonts w:ascii="Times New Roman" w:eastAsia="Calibri" w:hAnsi="Times New Roman" w:cs="Times New Roman"/>
                <w:b/>
                <w:sz w:val="24"/>
                <w:szCs w:val="24"/>
              </w:rPr>
            </w:pPr>
            <w:r w:rsidRPr="00233505">
              <w:rPr>
                <w:rFonts w:ascii="Times New Roman" w:eastAsia="Calibri" w:hAnsi="Times New Roman" w:cs="Times New Roman"/>
                <w:b/>
                <w:sz w:val="24"/>
                <w:szCs w:val="24"/>
              </w:rPr>
              <w:t>Демонстрации</w:t>
            </w:r>
          </w:p>
          <w:p w:rsidR="00233505" w:rsidRPr="00233505" w:rsidRDefault="00233505" w:rsidP="00A87A5B">
            <w:pPr>
              <w:numPr>
                <w:ilvl w:val="0"/>
                <w:numId w:val="9"/>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 xml:space="preserve">Видеофрагменты и слайды «Строение Земли и её химический состав». </w:t>
            </w:r>
          </w:p>
          <w:p w:rsidR="00233505" w:rsidRPr="00233505" w:rsidRDefault="00233505" w:rsidP="00A87A5B">
            <w:pPr>
              <w:numPr>
                <w:ilvl w:val="0"/>
                <w:numId w:val="9"/>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 минералов и горных пород.</w:t>
            </w:r>
          </w:p>
          <w:p w:rsidR="00233505" w:rsidRPr="00233505" w:rsidRDefault="00233505" w:rsidP="00A87A5B">
            <w:pPr>
              <w:numPr>
                <w:ilvl w:val="0"/>
                <w:numId w:val="9"/>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Коллекция «Руды металлов».</w:t>
            </w:r>
          </w:p>
          <w:p w:rsidR="00233505" w:rsidRPr="00233505" w:rsidRDefault="00233505" w:rsidP="00A87A5B">
            <w:pPr>
              <w:numPr>
                <w:ilvl w:val="0"/>
                <w:numId w:val="9"/>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Видеофрагменты и слайды «Глобальные экологические проблемы человечества».</w:t>
            </w:r>
          </w:p>
          <w:p w:rsidR="00233505" w:rsidRPr="00233505" w:rsidRDefault="00233505" w:rsidP="00A87A5B">
            <w:pPr>
              <w:numPr>
                <w:ilvl w:val="0"/>
                <w:numId w:val="9"/>
              </w:numPr>
              <w:spacing w:after="0" w:line="240" w:lineRule="auto"/>
              <w:rPr>
                <w:rFonts w:ascii="Times New Roman" w:eastAsia="Calibri" w:hAnsi="Times New Roman" w:cs="Times New Roman"/>
                <w:sz w:val="24"/>
                <w:szCs w:val="24"/>
              </w:rPr>
            </w:pPr>
            <w:r w:rsidRPr="00233505">
              <w:rPr>
                <w:rFonts w:ascii="Times New Roman" w:eastAsia="Calibri" w:hAnsi="Times New Roman" w:cs="Times New Roman"/>
                <w:sz w:val="24"/>
                <w:szCs w:val="24"/>
              </w:rPr>
              <w:t>Видеофрагменты и слайды о степени экологической чистоты товара.</w:t>
            </w:r>
          </w:p>
          <w:p w:rsidR="00233505" w:rsidRPr="00233505" w:rsidRDefault="00233505" w:rsidP="00A87A5B">
            <w:pPr>
              <w:ind w:firstLine="284"/>
              <w:rPr>
                <w:rFonts w:ascii="Times New Roman" w:eastAsia="Calibri" w:hAnsi="Times New Roman" w:cs="Times New Roman"/>
                <w:b/>
                <w:sz w:val="24"/>
                <w:szCs w:val="24"/>
              </w:rPr>
            </w:pPr>
            <w:r w:rsidRPr="00233505">
              <w:rPr>
                <w:rFonts w:ascii="Times New Roman" w:eastAsia="Calibri" w:hAnsi="Times New Roman" w:cs="Times New Roman"/>
                <w:b/>
                <w:sz w:val="24"/>
                <w:szCs w:val="24"/>
              </w:rPr>
              <w:t>Лабораторные опыты</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Изучение гранита.</w:t>
            </w:r>
          </w:p>
          <w:p w:rsidR="00233505" w:rsidRPr="00233505" w:rsidRDefault="00233505" w:rsidP="00A87A5B">
            <w:pPr>
              <w:ind w:firstLine="426"/>
              <w:rPr>
                <w:rFonts w:ascii="Times New Roman" w:eastAsia="Calibri" w:hAnsi="Times New Roman" w:cs="Times New Roman"/>
                <w:sz w:val="24"/>
                <w:szCs w:val="24"/>
              </w:rPr>
            </w:pPr>
            <w:r w:rsidRPr="00233505">
              <w:rPr>
                <w:rFonts w:ascii="Times New Roman" w:eastAsia="Calibri" w:hAnsi="Times New Roman" w:cs="Times New Roman"/>
                <w:sz w:val="24"/>
                <w:szCs w:val="24"/>
              </w:rPr>
              <w:t>• Изучение маркировок различных видов промышленных и продовольственных товаров.</w:t>
            </w:r>
          </w:p>
          <w:p w:rsidR="00233505" w:rsidRPr="00233505" w:rsidRDefault="00233505" w:rsidP="00A87A5B">
            <w:pPr>
              <w:rPr>
                <w:rFonts w:ascii="Times New Roman" w:eastAsia="Calibri" w:hAnsi="Times New Roman" w:cs="Times New Roman"/>
                <w:b/>
                <w:sz w:val="24"/>
                <w:szCs w:val="24"/>
              </w:rPr>
            </w:pPr>
            <w:r w:rsidRPr="00233505">
              <w:rPr>
                <w:rFonts w:ascii="Times New Roman" w:eastAsia="Calibri" w:hAnsi="Times New Roman" w:cs="Times New Roman"/>
                <w:b/>
                <w:sz w:val="24"/>
                <w:szCs w:val="24"/>
              </w:rPr>
              <w:t>Обобщение знаний по химии курса основной школы.</w:t>
            </w:r>
          </w:p>
          <w:p w:rsidR="00233505" w:rsidRPr="00233505" w:rsidRDefault="00233505" w:rsidP="00A87A5B">
            <w:pPr>
              <w:rPr>
                <w:rFonts w:ascii="Times New Roman" w:eastAsia="Calibri" w:hAnsi="Times New Roman" w:cs="Times New Roman"/>
                <w:sz w:val="24"/>
                <w:szCs w:val="24"/>
              </w:rPr>
            </w:pPr>
            <w:r w:rsidRPr="00233505">
              <w:rPr>
                <w:rFonts w:ascii="Times New Roman" w:eastAsia="Calibri" w:hAnsi="Times New Roman" w:cs="Times New Roman"/>
                <w:b/>
                <w:sz w:val="24"/>
                <w:szCs w:val="24"/>
              </w:rPr>
              <w:t>Подготовка к Основному государственному экзамену</w:t>
            </w:r>
          </w:p>
          <w:p w:rsidR="00233505" w:rsidRPr="00233505" w:rsidRDefault="00233505" w:rsidP="00A87A5B">
            <w:pPr>
              <w:ind w:firstLine="426"/>
              <w:rPr>
                <w:rFonts w:ascii="Times New Roman" w:hAnsi="Times New Roman" w:cs="Times New Roman"/>
                <w:snapToGrid w:val="0"/>
                <w:sz w:val="24"/>
                <w:szCs w:val="24"/>
              </w:rPr>
            </w:pPr>
            <w:r w:rsidRPr="00233505">
              <w:rPr>
                <w:rFonts w:ascii="Times New Roman" w:hAnsi="Times New Roman" w:cs="Times New Roman"/>
                <w:snapToGrid w:val="0"/>
                <w:sz w:val="24"/>
                <w:szCs w:val="24"/>
              </w:rPr>
              <w:t>Строение атома в соответствии с положением химического элемента в периодической системе. Строение вещества: химическая связь и кристаллическая решётка.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разделение их на классы и группы. Представители.</w:t>
            </w:r>
          </w:p>
          <w:p w:rsidR="00233505" w:rsidRPr="00233505" w:rsidRDefault="00233505" w:rsidP="00A87A5B">
            <w:pPr>
              <w:ind w:firstLine="284"/>
              <w:rPr>
                <w:rFonts w:ascii="Times New Roman" w:hAnsi="Times New Roman" w:cs="Times New Roman"/>
                <w:snapToGrid w:val="0"/>
                <w:sz w:val="24"/>
                <w:szCs w:val="24"/>
              </w:rPr>
            </w:pPr>
            <w:r w:rsidRPr="00233505">
              <w:rPr>
                <w:rFonts w:ascii="Times New Roman" w:hAnsi="Times New Roman" w:cs="Times New Roman"/>
                <w:snapToGrid w:val="0"/>
                <w:sz w:val="24"/>
                <w:szCs w:val="24"/>
              </w:rPr>
              <w:t>Признаки и условия протекания химических реакций. Типология химических реакций по различным признакам. Реакции ионного обмена. Окислительно-восстановительные реакции.</w:t>
            </w:r>
          </w:p>
          <w:p w:rsidR="00233505" w:rsidRPr="00233505" w:rsidRDefault="00233505" w:rsidP="00A87A5B">
            <w:pPr>
              <w:ind w:firstLine="284"/>
              <w:rPr>
                <w:rFonts w:ascii="Times New Roman" w:hAnsi="Times New Roman" w:cs="Times New Roman"/>
                <w:snapToGrid w:val="0"/>
                <w:sz w:val="24"/>
                <w:szCs w:val="24"/>
              </w:rPr>
            </w:pPr>
            <w:r w:rsidRPr="00233505">
              <w:rPr>
                <w:rFonts w:ascii="Times New Roman" w:hAnsi="Times New Roman" w:cs="Times New Roman"/>
                <w:snapToGrid w:val="0"/>
                <w:sz w:val="24"/>
                <w:szCs w:val="24"/>
              </w:rPr>
              <w:t>Химические свойства простых веществ. Характерные химические свойства солеобразующих оксидов, гидроксидов (оснований, кислородсодержащих кислот и амфотерных гидроксидов), солей.</w:t>
            </w:r>
          </w:p>
        </w:tc>
      </w:tr>
      <w:tr w:rsidR="00233505" w:rsidRPr="00233505" w:rsidTr="00381BA9">
        <w:tc>
          <w:tcPr>
            <w:tcW w:w="2518" w:type="dxa"/>
          </w:tcPr>
          <w:p w:rsidR="00233505" w:rsidRPr="00233505" w:rsidRDefault="00233505" w:rsidP="00A87A5B">
            <w:pPr>
              <w:rPr>
                <w:rFonts w:ascii="Times New Roman" w:hAnsi="Times New Roman" w:cs="Times New Roman"/>
                <w:sz w:val="24"/>
                <w:szCs w:val="24"/>
              </w:rPr>
            </w:pPr>
            <w:r w:rsidRPr="00233505">
              <w:rPr>
                <w:rFonts w:ascii="Times New Roman" w:hAnsi="Times New Roman" w:cs="Times New Roman"/>
                <w:sz w:val="24"/>
                <w:szCs w:val="24"/>
              </w:rPr>
              <w:t>Планируемые результаты</w:t>
            </w:r>
          </w:p>
        </w:tc>
        <w:tc>
          <w:tcPr>
            <w:tcW w:w="7903" w:type="dxa"/>
          </w:tcPr>
          <w:p w:rsidR="00233505" w:rsidRPr="00233505" w:rsidRDefault="00233505" w:rsidP="00A87A5B">
            <w:pPr>
              <w:shd w:val="clear" w:color="auto" w:fill="FFFFFF"/>
              <w:adjustRightInd w:val="0"/>
              <w:ind w:firstLine="284"/>
              <w:rPr>
                <w:rFonts w:ascii="Times New Roman" w:hAnsi="Times New Roman" w:cs="Times New Roman"/>
                <w:b/>
                <w:sz w:val="24"/>
                <w:szCs w:val="24"/>
              </w:rPr>
            </w:pPr>
            <w:r w:rsidRPr="00233505">
              <w:rPr>
                <w:rFonts w:ascii="Times New Roman" w:hAnsi="Times New Roman" w:cs="Times New Roman"/>
                <w:b/>
                <w:sz w:val="24"/>
                <w:szCs w:val="24"/>
              </w:rPr>
              <w:t>Личностные:</w:t>
            </w:r>
          </w:p>
          <w:p w:rsidR="00233505" w:rsidRPr="00233505" w:rsidRDefault="00233505" w:rsidP="00A87A5B">
            <w:pPr>
              <w:pStyle w:val="a4"/>
              <w:numPr>
                <w:ilvl w:val="0"/>
                <w:numId w:val="2"/>
              </w:numPr>
              <w:spacing w:line="240" w:lineRule="auto"/>
              <w:rPr>
                <w:rFonts w:ascii="Times New Roman" w:hAnsi="Times New Roman"/>
                <w:sz w:val="24"/>
                <w:szCs w:val="24"/>
              </w:rPr>
            </w:pPr>
            <w:r w:rsidRPr="00233505">
              <w:rPr>
                <w:rFonts w:ascii="Times New Roman" w:hAnsi="Times New Roman"/>
                <w:sz w:val="24"/>
                <w:szCs w:val="24"/>
              </w:rPr>
              <w:t>в ценностно-ориентационной сфере — чувство гордости за российскую химическую науку, гуманизм, отношение   к труду, целеустремленность;</w:t>
            </w:r>
          </w:p>
          <w:p w:rsidR="00233505" w:rsidRPr="00233505" w:rsidRDefault="00233505" w:rsidP="00A87A5B">
            <w:pPr>
              <w:pStyle w:val="a4"/>
              <w:numPr>
                <w:ilvl w:val="0"/>
                <w:numId w:val="2"/>
              </w:numPr>
              <w:spacing w:line="240" w:lineRule="auto"/>
              <w:rPr>
                <w:rFonts w:ascii="Times New Roman" w:hAnsi="Times New Roman"/>
                <w:sz w:val="24"/>
                <w:szCs w:val="24"/>
              </w:rPr>
            </w:pPr>
            <w:r w:rsidRPr="00233505">
              <w:rPr>
                <w:rFonts w:ascii="Times New Roman" w:eastAsia="Times New Roman" w:hAnsi="Times New Roman"/>
                <w:sz w:val="24"/>
                <w:szCs w:val="24"/>
              </w:rPr>
              <w:t>формирование ценности здорового и безопасного образа жиз</w:t>
            </w:r>
            <w:r w:rsidRPr="00233505">
              <w:rPr>
                <w:rFonts w:ascii="Times New Roman" w:eastAsia="Times New Roman" w:hAnsi="Times New Roman"/>
                <w:sz w:val="24"/>
                <w:szCs w:val="24"/>
              </w:rPr>
              <w:softHyphen/>
              <w:t>ни; усвоение правил индивидуального и коллективного безопасно</w:t>
            </w:r>
            <w:r w:rsidRPr="00233505">
              <w:rPr>
                <w:rFonts w:ascii="Times New Roman" w:eastAsia="Times New Roman" w:hAnsi="Times New Roman"/>
                <w:sz w:val="24"/>
                <w:szCs w:val="24"/>
              </w:rPr>
              <w:softHyphen/>
              <w:t>го поведения в чрезвычайных ситуациях, угрожающих жизни и здоровью людей;</w:t>
            </w:r>
          </w:p>
          <w:p w:rsidR="00233505" w:rsidRPr="00233505" w:rsidRDefault="00233505" w:rsidP="00A87A5B">
            <w:pPr>
              <w:pStyle w:val="a4"/>
              <w:numPr>
                <w:ilvl w:val="0"/>
                <w:numId w:val="2"/>
              </w:numPr>
              <w:spacing w:line="240" w:lineRule="auto"/>
              <w:rPr>
                <w:rFonts w:ascii="Times New Roman" w:hAnsi="Times New Roman"/>
                <w:sz w:val="24"/>
                <w:szCs w:val="24"/>
              </w:rPr>
            </w:pPr>
            <w:r w:rsidRPr="00233505">
              <w:rPr>
                <w:rFonts w:ascii="Times New Roman" w:hAnsi="Times New Roman"/>
                <w:sz w:val="24"/>
                <w:szCs w:val="24"/>
              </w:rPr>
              <w:t>в трудовой сфере — готовность к осознанному выбору дальнейшей образовательной траектории;</w:t>
            </w:r>
          </w:p>
          <w:p w:rsidR="00233505" w:rsidRPr="00233505" w:rsidRDefault="00233505" w:rsidP="00A87A5B">
            <w:pPr>
              <w:pStyle w:val="a4"/>
              <w:numPr>
                <w:ilvl w:val="0"/>
                <w:numId w:val="2"/>
              </w:numPr>
              <w:spacing w:line="240" w:lineRule="auto"/>
              <w:rPr>
                <w:rFonts w:ascii="Times New Roman" w:hAnsi="Times New Roman"/>
                <w:sz w:val="24"/>
                <w:szCs w:val="24"/>
              </w:rPr>
            </w:pPr>
            <w:r w:rsidRPr="00233505">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w:t>
            </w:r>
          </w:p>
          <w:p w:rsidR="00233505" w:rsidRPr="00233505" w:rsidRDefault="00233505" w:rsidP="00A87A5B">
            <w:pPr>
              <w:pStyle w:val="a4"/>
              <w:numPr>
                <w:ilvl w:val="0"/>
                <w:numId w:val="2"/>
              </w:numPr>
              <w:spacing w:line="240" w:lineRule="auto"/>
              <w:rPr>
                <w:rFonts w:ascii="Times New Roman" w:hAnsi="Times New Roman"/>
                <w:sz w:val="24"/>
                <w:szCs w:val="24"/>
              </w:rPr>
            </w:pPr>
            <w:r w:rsidRPr="00233505">
              <w:rPr>
                <w:rFonts w:ascii="Times New Roman" w:eastAsia="Times New Roman" w:hAnsi="Times New Roman"/>
                <w:sz w:val="24"/>
                <w:szCs w:val="24"/>
              </w:rPr>
              <w:t>формирование основ экологической культуры, соответству</w:t>
            </w:r>
            <w:r w:rsidRPr="00233505">
              <w:rPr>
                <w:rFonts w:ascii="Times New Roman" w:eastAsia="Times New Roman" w:hAnsi="Times New Roman"/>
                <w:sz w:val="24"/>
                <w:szCs w:val="24"/>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33505" w:rsidRPr="00233505" w:rsidRDefault="00233505" w:rsidP="00A87A5B">
            <w:pPr>
              <w:shd w:val="clear" w:color="auto" w:fill="FFFFFF"/>
              <w:spacing w:before="55"/>
              <w:ind w:left="17" w:firstLine="286"/>
              <w:rPr>
                <w:rFonts w:ascii="Times New Roman" w:hAnsi="Times New Roman" w:cs="Times New Roman"/>
                <w:b/>
                <w:bCs/>
                <w:sz w:val="24"/>
                <w:szCs w:val="24"/>
              </w:rPr>
            </w:pPr>
            <w:r w:rsidRPr="00233505">
              <w:rPr>
                <w:rFonts w:ascii="Times New Roman" w:hAnsi="Times New Roman" w:cs="Times New Roman"/>
                <w:b/>
                <w:bCs/>
                <w:sz w:val="24"/>
                <w:szCs w:val="24"/>
              </w:rPr>
              <w:t>Метапредметные:</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before="2" w:after="0" w:line="240" w:lineRule="auto"/>
              <w:ind w:right="7"/>
              <w:rPr>
                <w:rFonts w:ascii="Times New Roman" w:hAnsi="Times New Roman" w:cs="Times New Roman"/>
                <w:spacing w:val="-8"/>
                <w:sz w:val="24"/>
                <w:szCs w:val="24"/>
              </w:rPr>
            </w:pPr>
            <w:r w:rsidRPr="00233505">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w:t>
            </w:r>
            <w:r w:rsidRPr="00233505">
              <w:rPr>
                <w:rFonts w:ascii="Times New Roman" w:hAnsi="Times New Roman" w:cs="Times New Roman"/>
                <w:sz w:val="24"/>
                <w:szCs w:val="24"/>
              </w:rPr>
              <w:softHyphen/>
              <w:t>вательной деятельности, развивать мотивы и интересы своей по</w:t>
            </w:r>
            <w:r w:rsidRPr="00233505">
              <w:rPr>
                <w:rFonts w:ascii="Times New Roman" w:hAnsi="Times New Roman" w:cs="Times New Roman"/>
                <w:sz w:val="24"/>
                <w:szCs w:val="24"/>
              </w:rPr>
              <w:softHyphen/>
              <w:t>знавательной деятельности;</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before="7" w:after="0" w:line="240" w:lineRule="auto"/>
              <w:ind w:right="5"/>
              <w:rPr>
                <w:rFonts w:ascii="Times New Roman" w:hAnsi="Times New Roman" w:cs="Times New Roman"/>
                <w:spacing w:val="-3"/>
                <w:sz w:val="24"/>
                <w:szCs w:val="24"/>
              </w:rPr>
            </w:pPr>
            <w:r w:rsidRPr="00233505">
              <w:rPr>
                <w:rFonts w:ascii="Times New Roman" w:hAnsi="Times New Roman" w:cs="Times New Roman"/>
                <w:sz w:val="24"/>
                <w:szCs w:val="24"/>
              </w:rPr>
              <w:t>умение самостоятельно планировать пути достижения це</w:t>
            </w:r>
            <w:r w:rsidRPr="00233505">
              <w:rPr>
                <w:rFonts w:ascii="Times New Roman" w:hAnsi="Times New Roman" w:cs="Times New Roman"/>
                <w:sz w:val="24"/>
                <w:szCs w:val="24"/>
              </w:rPr>
              <w:softHyphen/>
              <w:t>лей, в том числе альтернативные, осознанно выбирать наиболее эффективные способы решения учебных и познавательных задач;</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before="2" w:after="0" w:line="240" w:lineRule="auto"/>
              <w:ind w:right="7"/>
              <w:rPr>
                <w:rFonts w:ascii="Times New Roman" w:hAnsi="Times New Roman" w:cs="Times New Roman"/>
                <w:spacing w:val="-3"/>
                <w:sz w:val="24"/>
                <w:szCs w:val="24"/>
              </w:rPr>
            </w:pPr>
            <w:r w:rsidRPr="00233505">
              <w:rPr>
                <w:rFonts w:ascii="Times New Roman" w:hAnsi="Times New Roman" w:cs="Times New Roman"/>
                <w:sz w:val="24"/>
                <w:szCs w:val="24"/>
              </w:rPr>
              <w:t>умение соотносить свои действия с планируемыми резуль</w:t>
            </w:r>
            <w:r w:rsidRPr="00233505">
              <w:rPr>
                <w:rFonts w:ascii="Times New Roman" w:hAnsi="Times New Roman" w:cs="Times New Roman"/>
                <w:sz w:val="24"/>
                <w:szCs w:val="24"/>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233505">
              <w:rPr>
                <w:rFonts w:ascii="Times New Roman" w:hAnsi="Times New Roman" w:cs="Times New Roman"/>
                <w:sz w:val="24"/>
                <w:szCs w:val="24"/>
              </w:rPr>
              <w:softHyphen/>
              <w:t>ствия в соответствии с изменяющейся ситуацией;</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after="0" w:line="240" w:lineRule="auto"/>
              <w:ind w:right="22"/>
              <w:rPr>
                <w:rFonts w:ascii="Times New Roman" w:hAnsi="Times New Roman" w:cs="Times New Roman"/>
                <w:spacing w:val="-2"/>
                <w:sz w:val="24"/>
                <w:szCs w:val="24"/>
              </w:rPr>
            </w:pPr>
            <w:r w:rsidRPr="00233505">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before="2" w:after="0" w:line="240" w:lineRule="auto"/>
              <w:ind w:right="17"/>
              <w:rPr>
                <w:rFonts w:ascii="Times New Roman" w:hAnsi="Times New Roman" w:cs="Times New Roman"/>
                <w:spacing w:val="-4"/>
                <w:sz w:val="24"/>
                <w:szCs w:val="24"/>
              </w:rPr>
            </w:pPr>
            <w:r w:rsidRPr="00233505">
              <w:rPr>
                <w:rFonts w:ascii="Times New Roman" w:hAnsi="Times New Roman" w:cs="Times New Roman"/>
                <w:sz w:val="24"/>
                <w:szCs w:val="24"/>
              </w:rPr>
              <w:t>владение основами самоконтроля, самооценки, принятия ре</w:t>
            </w:r>
            <w:r w:rsidRPr="00233505">
              <w:rPr>
                <w:rFonts w:ascii="Times New Roman" w:hAnsi="Times New Roman" w:cs="Times New Roman"/>
                <w:sz w:val="24"/>
                <w:szCs w:val="24"/>
              </w:rPr>
              <w:softHyphen/>
              <w:t>шений и осуществления осознанного выбора в учебной и познава</w:t>
            </w:r>
            <w:r w:rsidRPr="00233505">
              <w:rPr>
                <w:rFonts w:ascii="Times New Roman" w:hAnsi="Times New Roman" w:cs="Times New Roman"/>
                <w:sz w:val="24"/>
                <w:szCs w:val="24"/>
              </w:rPr>
              <w:softHyphen/>
              <w:t>тельной деятельности;</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before="2" w:after="0" w:line="240" w:lineRule="auto"/>
              <w:ind w:right="12"/>
              <w:rPr>
                <w:rFonts w:ascii="Times New Roman" w:hAnsi="Times New Roman" w:cs="Times New Roman"/>
                <w:spacing w:val="-2"/>
                <w:sz w:val="24"/>
                <w:szCs w:val="24"/>
              </w:rPr>
            </w:pPr>
            <w:r w:rsidRPr="00233505">
              <w:rPr>
                <w:rFonts w:ascii="Times New Roman" w:hAnsi="Times New Roman" w:cs="Times New Roman"/>
                <w:sz w:val="24"/>
                <w:szCs w:val="24"/>
              </w:rPr>
              <w:t>умение определять понятия, создавать обобщения, устанав</w:t>
            </w:r>
            <w:r w:rsidRPr="00233505">
              <w:rPr>
                <w:rFonts w:ascii="Times New Roman" w:hAnsi="Times New Roman" w:cs="Times New Roman"/>
                <w:sz w:val="24"/>
                <w:szCs w:val="24"/>
              </w:rPr>
              <w:softHyphen/>
              <w:t>ливать аналогии, классифицировать, самостоятельно выбирать основания и критерии для классификации, устанавливать при</w:t>
            </w:r>
            <w:r w:rsidRPr="00233505">
              <w:rPr>
                <w:rFonts w:ascii="Times New Roman" w:hAnsi="Times New Roman" w:cs="Times New Roman"/>
                <w:sz w:val="24"/>
                <w:szCs w:val="24"/>
              </w:rPr>
              <w:softHyphen/>
              <w:t>чинно-следственные связи, строить логическое рассуждение, умо</w:t>
            </w:r>
            <w:r w:rsidRPr="00233505">
              <w:rPr>
                <w:rFonts w:ascii="Times New Roman" w:hAnsi="Times New Roman" w:cs="Times New Roman"/>
                <w:sz w:val="24"/>
                <w:szCs w:val="24"/>
              </w:rPr>
              <w:softHyphen/>
              <w:t>заключение (индуктивное, дедуктивное и по аналогии) и делать выводы;</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before="5" w:after="0" w:line="240" w:lineRule="auto"/>
              <w:ind w:right="19"/>
              <w:rPr>
                <w:rFonts w:ascii="Times New Roman" w:hAnsi="Times New Roman" w:cs="Times New Roman"/>
                <w:spacing w:val="-6"/>
                <w:sz w:val="24"/>
                <w:szCs w:val="24"/>
              </w:rPr>
            </w:pPr>
            <w:r w:rsidRPr="00233505">
              <w:rPr>
                <w:rFonts w:ascii="Times New Roman" w:hAnsi="Times New Roman" w:cs="Times New Roman"/>
                <w:sz w:val="24"/>
                <w:szCs w:val="24"/>
              </w:rPr>
              <w:t>умение создавать, применять и преобразовывать знаки и симво</w:t>
            </w:r>
            <w:r w:rsidRPr="00233505">
              <w:rPr>
                <w:rFonts w:ascii="Times New Roman" w:hAnsi="Times New Roman" w:cs="Times New Roman"/>
                <w:sz w:val="24"/>
                <w:szCs w:val="24"/>
              </w:rPr>
              <w:softHyphen/>
              <w:t>лы, модели и схемы для решения учебных и познавательных задач;</w:t>
            </w:r>
          </w:p>
          <w:p w:rsidR="00233505" w:rsidRPr="00233505" w:rsidRDefault="00233505" w:rsidP="00A87A5B">
            <w:pPr>
              <w:widowControl w:val="0"/>
              <w:numPr>
                <w:ilvl w:val="0"/>
                <w:numId w:val="3"/>
              </w:numPr>
              <w:shd w:val="clear" w:color="auto" w:fill="FFFFFF"/>
              <w:tabs>
                <w:tab w:val="left" w:pos="542"/>
              </w:tabs>
              <w:autoSpaceDE w:val="0"/>
              <w:autoSpaceDN w:val="0"/>
              <w:adjustRightInd w:val="0"/>
              <w:spacing w:before="5" w:after="0" w:line="240" w:lineRule="auto"/>
              <w:ind w:right="14"/>
              <w:rPr>
                <w:rFonts w:ascii="Times New Roman" w:hAnsi="Times New Roman" w:cs="Times New Roman"/>
                <w:spacing w:val="-3"/>
                <w:sz w:val="24"/>
                <w:szCs w:val="24"/>
              </w:rPr>
            </w:pPr>
            <w:r w:rsidRPr="00233505">
              <w:rPr>
                <w:rFonts w:ascii="Times New Roman" w:hAnsi="Times New Roman" w:cs="Times New Roman"/>
                <w:sz w:val="24"/>
                <w:szCs w:val="24"/>
              </w:rPr>
              <w:t>умение организовывать учебное сотрудничество и совмест</w:t>
            </w:r>
            <w:r w:rsidRPr="00233505">
              <w:rPr>
                <w:rFonts w:ascii="Times New Roman" w:hAnsi="Times New Roman" w:cs="Times New Roman"/>
                <w:sz w:val="24"/>
                <w:szCs w:val="24"/>
              </w:rPr>
              <w:softHyphen/>
              <w:t>ную деятельность с учителем и сверстниками; работать ин</w:t>
            </w:r>
            <w:r w:rsidRPr="00233505">
              <w:rPr>
                <w:rFonts w:ascii="Times New Roman" w:hAnsi="Times New Roman" w:cs="Times New Roman"/>
                <w:sz w:val="24"/>
                <w:szCs w:val="24"/>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33505" w:rsidRPr="00233505" w:rsidRDefault="00233505" w:rsidP="00A87A5B">
            <w:pPr>
              <w:pStyle w:val="a4"/>
              <w:numPr>
                <w:ilvl w:val="0"/>
                <w:numId w:val="3"/>
              </w:numPr>
              <w:shd w:val="clear" w:color="auto" w:fill="FFFFFF"/>
              <w:tabs>
                <w:tab w:val="left" w:pos="600"/>
              </w:tabs>
              <w:spacing w:before="2" w:after="0" w:line="240" w:lineRule="auto"/>
              <w:ind w:right="22"/>
              <w:rPr>
                <w:rFonts w:ascii="Times New Roman" w:hAnsi="Times New Roman"/>
                <w:sz w:val="24"/>
                <w:szCs w:val="24"/>
              </w:rPr>
            </w:pPr>
            <w:r w:rsidRPr="00233505">
              <w:rPr>
                <w:rFonts w:ascii="Times New Roman" w:eastAsia="Times New Roman" w:hAnsi="Times New Roman"/>
                <w:sz w:val="24"/>
                <w:szCs w:val="24"/>
              </w:rPr>
              <w:t>умение осознанно использовать речевые средства в соот</w:t>
            </w:r>
            <w:r w:rsidRPr="00233505">
              <w:rPr>
                <w:rFonts w:ascii="Times New Roman" w:eastAsia="Times New Roman" w:hAnsi="Times New Roman"/>
                <w:sz w:val="24"/>
                <w:szCs w:val="24"/>
              </w:rPr>
              <w:softHyphen/>
              <w:t>ветствии с задачей коммуникации для выражения своих чувств, мыслей и потребностей; планирования и регуляции своей деятель</w:t>
            </w:r>
            <w:r w:rsidRPr="00233505">
              <w:rPr>
                <w:rFonts w:ascii="Times New Roman" w:eastAsia="Times New Roman" w:hAnsi="Times New Roman"/>
                <w:sz w:val="24"/>
                <w:szCs w:val="24"/>
              </w:rPr>
              <w:softHyphen/>
              <w:t>ности; владение устной и письменной речью, монологической кон</w:t>
            </w:r>
            <w:r w:rsidRPr="00233505">
              <w:rPr>
                <w:rFonts w:ascii="Times New Roman" w:eastAsia="Times New Roman" w:hAnsi="Times New Roman"/>
                <w:sz w:val="24"/>
                <w:szCs w:val="24"/>
              </w:rPr>
              <w:softHyphen/>
              <w:t>текстной речью;</w:t>
            </w:r>
          </w:p>
          <w:p w:rsidR="00233505" w:rsidRPr="00233505" w:rsidRDefault="00233505" w:rsidP="00A87A5B">
            <w:pPr>
              <w:widowControl w:val="0"/>
              <w:numPr>
                <w:ilvl w:val="0"/>
                <w:numId w:val="3"/>
              </w:numPr>
              <w:shd w:val="clear" w:color="auto" w:fill="FFFFFF"/>
              <w:tabs>
                <w:tab w:val="left" w:pos="665"/>
              </w:tabs>
              <w:autoSpaceDE w:val="0"/>
              <w:autoSpaceDN w:val="0"/>
              <w:adjustRightInd w:val="0"/>
              <w:spacing w:before="2" w:after="0" w:line="240" w:lineRule="auto"/>
              <w:ind w:right="24"/>
              <w:rPr>
                <w:rFonts w:ascii="Times New Roman" w:hAnsi="Times New Roman" w:cs="Times New Roman"/>
                <w:spacing w:val="-3"/>
                <w:sz w:val="24"/>
                <w:szCs w:val="24"/>
              </w:rPr>
            </w:pPr>
            <w:r w:rsidRPr="00233505">
              <w:rPr>
                <w:rFonts w:ascii="Times New Roman" w:hAnsi="Times New Roman" w:cs="Times New Roman"/>
                <w:sz w:val="24"/>
                <w:szCs w:val="24"/>
              </w:rPr>
              <w:t>формирование и развитие компетентности в области ис</w:t>
            </w:r>
            <w:r w:rsidRPr="00233505">
              <w:rPr>
                <w:rFonts w:ascii="Times New Roman" w:hAnsi="Times New Roman" w:cs="Times New Roman"/>
                <w:sz w:val="24"/>
                <w:szCs w:val="24"/>
              </w:rPr>
              <w:softHyphen/>
              <w:t>пользования информационно-коммуникационных технологий;</w:t>
            </w:r>
          </w:p>
          <w:p w:rsidR="00233505" w:rsidRPr="00233505" w:rsidRDefault="00233505" w:rsidP="00A87A5B">
            <w:pPr>
              <w:widowControl w:val="0"/>
              <w:numPr>
                <w:ilvl w:val="0"/>
                <w:numId w:val="3"/>
              </w:numPr>
              <w:shd w:val="clear" w:color="auto" w:fill="FFFFFF"/>
              <w:tabs>
                <w:tab w:val="left" w:pos="665"/>
              </w:tabs>
              <w:autoSpaceDE w:val="0"/>
              <w:autoSpaceDN w:val="0"/>
              <w:adjustRightInd w:val="0"/>
              <w:spacing w:before="2" w:after="0" w:line="240" w:lineRule="auto"/>
              <w:ind w:right="24"/>
              <w:rPr>
                <w:rFonts w:ascii="Times New Roman" w:hAnsi="Times New Roman" w:cs="Times New Roman"/>
                <w:b/>
                <w:bCs/>
                <w:spacing w:val="-3"/>
                <w:sz w:val="24"/>
                <w:szCs w:val="24"/>
              </w:rPr>
            </w:pPr>
            <w:r w:rsidRPr="00233505">
              <w:rPr>
                <w:rFonts w:ascii="Times New Roman" w:hAnsi="Times New Roman" w:cs="Times New Roman"/>
                <w:sz w:val="24"/>
                <w:szCs w:val="24"/>
              </w:rPr>
              <w:t>формирование и развитие экологического мышления, уме</w:t>
            </w:r>
            <w:r w:rsidRPr="00233505">
              <w:rPr>
                <w:rFonts w:ascii="Times New Roman" w:hAnsi="Times New Roman" w:cs="Times New Roman"/>
                <w:sz w:val="24"/>
                <w:szCs w:val="24"/>
              </w:rPr>
              <w:softHyphen/>
              <w:t>ние применять его в познавательной, коммуникативной, социаль</w:t>
            </w:r>
            <w:r w:rsidRPr="00233505">
              <w:rPr>
                <w:rFonts w:ascii="Times New Roman" w:hAnsi="Times New Roman" w:cs="Times New Roman"/>
                <w:sz w:val="24"/>
                <w:szCs w:val="24"/>
              </w:rPr>
              <w:softHyphen/>
              <w:t>ной практике и профессиональной ориентации.</w:t>
            </w:r>
          </w:p>
          <w:p w:rsidR="00233505" w:rsidRPr="00233505" w:rsidRDefault="00233505" w:rsidP="00A87A5B">
            <w:pPr>
              <w:rPr>
                <w:rFonts w:ascii="Times New Roman" w:hAnsi="Times New Roman" w:cs="Times New Roman"/>
                <w:sz w:val="24"/>
                <w:szCs w:val="24"/>
              </w:rPr>
            </w:pPr>
          </w:p>
          <w:p w:rsidR="00233505" w:rsidRPr="00233505" w:rsidRDefault="00233505" w:rsidP="00A87A5B">
            <w:pPr>
              <w:rPr>
                <w:rFonts w:ascii="Times New Roman" w:hAnsi="Times New Roman" w:cs="Times New Roman"/>
                <w:b/>
                <w:sz w:val="24"/>
                <w:szCs w:val="24"/>
              </w:rPr>
            </w:pPr>
            <w:r w:rsidRPr="00233505">
              <w:rPr>
                <w:rFonts w:ascii="Times New Roman" w:hAnsi="Times New Roman" w:cs="Times New Roman"/>
                <w:b/>
                <w:sz w:val="24"/>
                <w:szCs w:val="24"/>
              </w:rPr>
              <w:t xml:space="preserve">    Предметные:</w:t>
            </w:r>
          </w:p>
          <w:p w:rsidR="00233505" w:rsidRPr="00233505" w:rsidRDefault="00233505" w:rsidP="00A87A5B">
            <w:pPr>
              <w:widowControl w:val="0"/>
              <w:numPr>
                <w:ilvl w:val="0"/>
                <w:numId w:val="4"/>
              </w:numPr>
              <w:shd w:val="clear" w:color="auto" w:fill="FFFFFF"/>
              <w:tabs>
                <w:tab w:val="left" w:pos="578"/>
              </w:tabs>
              <w:autoSpaceDE w:val="0"/>
              <w:autoSpaceDN w:val="0"/>
              <w:adjustRightInd w:val="0"/>
              <w:spacing w:before="12" w:after="0" w:line="240" w:lineRule="auto"/>
              <w:ind w:right="7"/>
              <w:rPr>
                <w:rFonts w:ascii="Times New Roman" w:hAnsi="Times New Roman" w:cs="Times New Roman"/>
                <w:sz w:val="24"/>
                <w:szCs w:val="24"/>
              </w:rPr>
            </w:pPr>
            <w:r w:rsidRPr="00233505">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233505" w:rsidRPr="00233505" w:rsidRDefault="00233505" w:rsidP="00A87A5B">
            <w:pPr>
              <w:widowControl w:val="0"/>
              <w:numPr>
                <w:ilvl w:val="0"/>
                <w:numId w:val="4"/>
              </w:numPr>
              <w:shd w:val="clear" w:color="auto" w:fill="FFFFFF"/>
              <w:tabs>
                <w:tab w:val="left" w:pos="578"/>
              </w:tabs>
              <w:autoSpaceDE w:val="0"/>
              <w:autoSpaceDN w:val="0"/>
              <w:adjustRightInd w:val="0"/>
              <w:spacing w:before="12" w:after="0" w:line="240" w:lineRule="auto"/>
              <w:ind w:right="7"/>
              <w:rPr>
                <w:rFonts w:ascii="Times New Roman" w:hAnsi="Times New Roman" w:cs="Times New Roman"/>
                <w:sz w:val="24"/>
                <w:szCs w:val="24"/>
              </w:rPr>
            </w:pPr>
            <w:r w:rsidRPr="00233505">
              <w:rPr>
                <w:rFonts w:ascii="Times New Roman" w:hAnsi="Times New Roman" w:cs="Times New Roman"/>
                <w:sz w:val="24"/>
                <w:szCs w:val="24"/>
              </w:rPr>
              <w:t>описать демонстрационные и самостоятельно проведенные химические эксперименты;</w:t>
            </w:r>
          </w:p>
          <w:p w:rsidR="00233505" w:rsidRPr="00233505" w:rsidRDefault="00233505" w:rsidP="00A87A5B">
            <w:pPr>
              <w:widowControl w:val="0"/>
              <w:numPr>
                <w:ilvl w:val="0"/>
                <w:numId w:val="4"/>
              </w:numPr>
              <w:shd w:val="clear" w:color="auto" w:fill="FFFFFF"/>
              <w:tabs>
                <w:tab w:val="left" w:pos="578"/>
              </w:tabs>
              <w:autoSpaceDE w:val="0"/>
              <w:autoSpaceDN w:val="0"/>
              <w:adjustRightInd w:val="0"/>
              <w:spacing w:before="12" w:after="0" w:line="240" w:lineRule="auto"/>
              <w:ind w:right="7"/>
              <w:rPr>
                <w:rFonts w:ascii="Times New Roman" w:hAnsi="Times New Roman" w:cs="Times New Roman"/>
                <w:sz w:val="24"/>
                <w:szCs w:val="24"/>
              </w:rPr>
            </w:pPr>
            <w:r w:rsidRPr="00233505">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233505" w:rsidRPr="00233505" w:rsidRDefault="00233505" w:rsidP="00A87A5B">
            <w:pPr>
              <w:widowControl w:val="0"/>
              <w:numPr>
                <w:ilvl w:val="0"/>
                <w:numId w:val="4"/>
              </w:numPr>
              <w:shd w:val="clear" w:color="auto" w:fill="FFFFFF"/>
              <w:tabs>
                <w:tab w:val="left" w:pos="578"/>
              </w:tabs>
              <w:autoSpaceDE w:val="0"/>
              <w:autoSpaceDN w:val="0"/>
              <w:adjustRightInd w:val="0"/>
              <w:spacing w:before="12" w:after="0" w:line="240" w:lineRule="auto"/>
              <w:ind w:right="7"/>
              <w:rPr>
                <w:rFonts w:ascii="Times New Roman" w:hAnsi="Times New Roman" w:cs="Times New Roman"/>
                <w:sz w:val="24"/>
                <w:szCs w:val="24"/>
              </w:rPr>
            </w:pPr>
            <w:r w:rsidRPr="00233505">
              <w:rPr>
                <w:rFonts w:ascii="Times New Roman" w:hAnsi="Times New Roman" w:cs="Times New Roman"/>
                <w:sz w:val="24"/>
                <w:szCs w:val="24"/>
              </w:rPr>
              <w:t>классифицировать изученные объекты и явления;</w:t>
            </w:r>
          </w:p>
          <w:p w:rsidR="00233505" w:rsidRPr="00233505" w:rsidRDefault="00233505" w:rsidP="00A87A5B">
            <w:pPr>
              <w:widowControl w:val="0"/>
              <w:numPr>
                <w:ilvl w:val="0"/>
                <w:numId w:val="4"/>
              </w:numPr>
              <w:shd w:val="clear" w:color="auto" w:fill="FFFFFF"/>
              <w:tabs>
                <w:tab w:val="left" w:pos="578"/>
              </w:tabs>
              <w:autoSpaceDE w:val="0"/>
              <w:autoSpaceDN w:val="0"/>
              <w:adjustRightInd w:val="0"/>
              <w:spacing w:before="12" w:after="0" w:line="240" w:lineRule="auto"/>
              <w:ind w:right="7"/>
              <w:rPr>
                <w:rFonts w:ascii="Times New Roman" w:hAnsi="Times New Roman" w:cs="Times New Roman"/>
                <w:sz w:val="24"/>
                <w:szCs w:val="24"/>
              </w:rPr>
            </w:pPr>
            <w:r w:rsidRPr="00233505">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233505" w:rsidRPr="00233505" w:rsidRDefault="00233505" w:rsidP="00A87A5B">
            <w:pPr>
              <w:widowControl w:val="0"/>
              <w:numPr>
                <w:ilvl w:val="0"/>
                <w:numId w:val="4"/>
              </w:numPr>
              <w:shd w:val="clear" w:color="auto" w:fill="FFFFFF"/>
              <w:tabs>
                <w:tab w:val="left" w:pos="578"/>
              </w:tabs>
              <w:autoSpaceDE w:val="0"/>
              <w:autoSpaceDN w:val="0"/>
              <w:adjustRightInd w:val="0"/>
              <w:spacing w:before="12" w:after="0" w:line="240" w:lineRule="auto"/>
              <w:ind w:right="7"/>
              <w:rPr>
                <w:rFonts w:ascii="Times New Roman" w:hAnsi="Times New Roman" w:cs="Times New Roman"/>
                <w:sz w:val="24"/>
                <w:szCs w:val="24"/>
              </w:rPr>
            </w:pPr>
            <w:r w:rsidRPr="00233505">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233505" w:rsidRPr="00233505" w:rsidRDefault="00233505" w:rsidP="00A87A5B">
            <w:pPr>
              <w:widowControl w:val="0"/>
              <w:numPr>
                <w:ilvl w:val="0"/>
                <w:numId w:val="4"/>
              </w:numPr>
              <w:shd w:val="clear" w:color="auto" w:fill="FFFFFF"/>
              <w:tabs>
                <w:tab w:val="left" w:pos="578"/>
              </w:tabs>
              <w:autoSpaceDE w:val="0"/>
              <w:autoSpaceDN w:val="0"/>
              <w:adjustRightInd w:val="0"/>
              <w:spacing w:before="12" w:after="0" w:line="240" w:lineRule="auto"/>
              <w:ind w:right="7"/>
              <w:rPr>
                <w:rFonts w:ascii="Times New Roman" w:hAnsi="Times New Roman" w:cs="Times New Roman"/>
                <w:sz w:val="24"/>
                <w:szCs w:val="24"/>
              </w:rPr>
            </w:pPr>
            <w:r w:rsidRPr="00233505">
              <w:rPr>
                <w:rFonts w:ascii="Times New Roman" w:hAnsi="Times New Roman" w:cs="Times New Roman"/>
                <w:sz w:val="24"/>
                <w:szCs w:val="24"/>
              </w:rPr>
              <w:t>моделировать строение атомов элементов 1-3 периодов, строение простых молекул;</w:t>
            </w:r>
          </w:p>
        </w:tc>
      </w:tr>
    </w:tbl>
    <w:p w:rsidR="00233505" w:rsidRPr="00233505" w:rsidRDefault="00233505" w:rsidP="00A87A5B">
      <w:pPr>
        <w:rPr>
          <w:rFonts w:ascii="Times New Roman" w:hAnsi="Times New Roman" w:cs="Times New Roman"/>
          <w:sz w:val="24"/>
          <w:szCs w:val="24"/>
        </w:rPr>
      </w:pPr>
    </w:p>
    <w:p w:rsidR="00FB7904" w:rsidRPr="00233505" w:rsidRDefault="00FB7904" w:rsidP="00A87A5B">
      <w:pPr>
        <w:rPr>
          <w:rFonts w:ascii="Times New Roman" w:hAnsi="Times New Roman" w:cs="Times New Roman"/>
          <w:sz w:val="24"/>
          <w:szCs w:val="24"/>
        </w:rPr>
      </w:pPr>
    </w:p>
    <w:sectPr w:rsidR="00FB7904" w:rsidRPr="00233505" w:rsidSect="002560F4">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C8C"/>
    <w:multiLevelType w:val="hybridMultilevel"/>
    <w:tmpl w:val="38AEE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E5C83"/>
    <w:multiLevelType w:val="hybridMultilevel"/>
    <w:tmpl w:val="DAB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B431D0"/>
    <w:multiLevelType w:val="hybridMultilevel"/>
    <w:tmpl w:val="41A236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3073C0"/>
    <w:multiLevelType w:val="hybridMultilevel"/>
    <w:tmpl w:val="C7E6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B55245"/>
    <w:multiLevelType w:val="hybridMultilevel"/>
    <w:tmpl w:val="CD00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A47B04"/>
    <w:multiLevelType w:val="hybridMultilevel"/>
    <w:tmpl w:val="5C4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1E"/>
    <w:rsid w:val="00233505"/>
    <w:rsid w:val="00A0361E"/>
    <w:rsid w:val="00A87A5B"/>
    <w:rsid w:val="00FB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0713-AC30-4477-9B88-29B5129A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50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3516</Words>
  <Characters>20045</Characters>
  <Application>Microsoft Office Word</Application>
  <DocSecurity>0</DocSecurity>
  <Lines>167</Lines>
  <Paragraphs>47</Paragraphs>
  <ScaleCrop>false</ScaleCrop>
  <Company>SPecialiST RePack</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2022-10-04T09:31:00Z</dcterms:created>
  <dcterms:modified xsi:type="dcterms:W3CDTF">2022-10-04T09:42:00Z</dcterms:modified>
</cp:coreProperties>
</file>