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12" w:type="dxa"/>
        <w:tblLook w:val="01E0"/>
      </w:tblPr>
      <w:tblGrid>
        <w:gridCol w:w="2520"/>
        <w:gridCol w:w="7527"/>
      </w:tblGrid>
      <w:tr w:rsidR="001E49AC" w:rsidTr="00092242">
        <w:tc>
          <w:tcPr>
            <w:tcW w:w="10047" w:type="dxa"/>
            <w:gridSpan w:val="2"/>
          </w:tcPr>
          <w:p w:rsidR="001E49AC" w:rsidRDefault="001E49AC" w:rsidP="004664DD">
            <w:pPr>
              <w:rPr>
                <w:b/>
              </w:rPr>
            </w:pPr>
            <w:r w:rsidRPr="007625E4">
              <w:rPr>
                <w:b/>
              </w:rPr>
              <w:t>Аннотация к рабочей</w:t>
            </w:r>
            <w:r w:rsidR="00092242">
              <w:rPr>
                <w:b/>
              </w:rPr>
              <w:t xml:space="preserve"> программе для 9</w:t>
            </w:r>
            <w:r>
              <w:rPr>
                <w:b/>
              </w:rPr>
              <w:t xml:space="preserve"> класса</w:t>
            </w:r>
          </w:p>
          <w:p w:rsidR="001E49AC" w:rsidRDefault="001E49AC" w:rsidP="004664DD"/>
        </w:tc>
      </w:tr>
      <w:tr w:rsidR="001E49AC" w:rsidTr="00092242">
        <w:tc>
          <w:tcPr>
            <w:tcW w:w="2520" w:type="dxa"/>
          </w:tcPr>
          <w:p w:rsidR="001E49AC" w:rsidRDefault="001E49AC" w:rsidP="004664DD">
            <w:r>
              <w:t>Наименование учебного предмета</w:t>
            </w:r>
          </w:p>
        </w:tc>
        <w:tc>
          <w:tcPr>
            <w:tcW w:w="7527" w:type="dxa"/>
          </w:tcPr>
          <w:p w:rsidR="001E49AC" w:rsidRPr="00DB0297" w:rsidRDefault="001E49AC" w:rsidP="004664DD">
            <w:pPr>
              <w:rPr>
                <w:b/>
              </w:rPr>
            </w:pPr>
            <w:r>
              <w:rPr>
                <w:b/>
              </w:rPr>
              <w:t xml:space="preserve">География. </w:t>
            </w:r>
          </w:p>
        </w:tc>
      </w:tr>
      <w:tr w:rsidR="001E49AC" w:rsidTr="00092242">
        <w:tc>
          <w:tcPr>
            <w:tcW w:w="2520" w:type="dxa"/>
          </w:tcPr>
          <w:p w:rsidR="001E49AC" w:rsidRDefault="001E49AC" w:rsidP="004664DD">
            <w:pPr>
              <w:jc w:val="both"/>
            </w:pPr>
            <w:r w:rsidRPr="0074558B">
              <w:t>Рабочая программа</w:t>
            </w:r>
            <w:r>
              <w:rPr>
                <w:b/>
              </w:rPr>
              <w:t xml:space="preserve"> </w:t>
            </w:r>
            <w:r w:rsidRPr="0074558B">
              <w:t>составлена на основе</w:t>
            </w:r>
            <w:r>
              <w:t>:</w:t>
            </w:r>
            <w:r w:rsidRPr="0074558B">
              <w:t xml:space="preserve"> </w:t>
            </w:r>
          </w:p>
          <w:p w:rsidR="001E49AC" w:rsidRDefault="001E49AC" w:rsidP="004664DD"/>
        </w:tc>
        <w:tc>
          <w:tcPr>
            <w:tcW w:w="7527" w:type="dxa"/>
          </w:tcPr>
          <w:p w:rsidR="00092242" w:rsidRDefault="00092242" w:rsidP="00092242">
            <w:pPr>
              <w:numPr>
                <w:ilvl w:val="0"/>
                <w:numId w:val="8"/>
              </w:numPr>
              <w:suppressAutoHyphens/>
              <w:ind w:firstLine="720"/>
              <w:jc w:val="both"/>
            </w:pPr>
            <w:r>
              <w:t>стандарта основного общего образования по географии (базовый уровень) 2004 г.</w:t>
            </w:r>
          </w:p>
          <w:p w:rsidR="00092242" w:rsidRDefault="00092242" w:rsidP="00092242">
            <w:pPr>
              <w:pStyle w:val="ad"/>
              <w:numPr>
                <w:ilvl w:val="0"/>
                <w:numId w:val="8"/>
              </w:numPr>
              <w:suppressAutoHyphens/>
              <w:spacing w:after="0"/>
              <w:ind w:firstLine="720"/>
              <w:jc w:val="both"/>
            </w:pPr>
            <w:r>
              <w:t>примерной программы для основного общего образования по географии (базовый уровень) 2004 г.</w:t>
            </w:r>
            <w:r>
              <w:rPr>
                <w:b/>
              </w:rPr>
              <w:t xml:space="preserve"> </w:t>
            </w:r>
            <w:r>
              <w:t>Сборник нормативных документов География М., «Дрофа», 2004 г.</w:t>
            </w:r>
          </w:p>
          <w:p w:rsidR="00092242" w:rsidRPr="00CE3198" w:rsidRDefault="00092242" w:rsidP="00092242">
            <w:pPr>
              <w:pStyle w:val="ac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E3198">
              <w:rPr>
                <w:color w:val="000000"/>
              </w:rPr>
              <w:t>Учебного плана МКОУ Удмур</w:t>
            </w:r>
            <w:proofErr w:type="gramStart"/>
            <w:r w:rsidRPr="00CE3198">
              <w:rPr>
                <w:color w:val="000000"/>
              </w:rPr>
              <w:t>т-</w:t>
            </w:r>
            <w:proofErr w:type="gramEnd"/>
            <w:r w:rsidRPr="00CE3198">
              <w:rPr>
                <w:color w:val="000000"/>
              </w:rPr>
              <w:t xml:space="preserve"> </w:t>
            </w:r>
            <w:proofErr w:type="spellStart"/>
            <w:r w:rsidRPr="00CE3198">
              <w:rPr>
                <w:color w:val="000000"/>
              </w:rPr>
              <w:t>Тоймобашской</w:t>
            </w:r>
            <w:proofErr w:type="spellEnd"/>
            <w:r w:rsidRPr="00CE3198">
              <w:rPr>
                <w:color w:val="000000"/>
              </w:rPr>
              <w:t xml:space="preserve"> СОШ на 2018-2019 учебный год </w:t>
            </w:r>
          </w:p>
          <w:p w:rsidR="00092242" w:rsidRPr="00CE3198" w:rsidRDefault="00092242" w:rsidP="00092242">
            <w:pPr>
              <w:numPr>
                <w:ilvl w:val="0"/>
                <w:numId w:val="8"/>
              </w:numPr>
              <w:jc w:val="both"/>
            </w:pPr>
            <w:r w:rsidRPr="00CE3198">
              <w:t>Положения о рабочей программе МКОУ Удмур</w:t>
            </w:r>
            <w:proofErr w:type="gramStart"/>
            <w:r w:rsidRPr="00CE3198">
              <w:t>т-</w:t>
            </w:r>
            <w:proofErr w:type="gramEnd"/>
            <w:r w:rsidRPr="00CE3198">
              <w:t xml:space="preserve"> </w:t>
            </w:r>
            <w:proofErr w:type="spellStart"/>
            <w:r w:rsidRPr="00CE3198">
              <w:t>Тоймобашской</w:t>
            </w:r>
            <w:proofErr w:type="spellEnd"/>
            <w:r w:rsidRPr="00CE3198">
              <w:t xml:space="preserve"> СОШ</w:t>
            </w:r>
          </w:p>
          <w:p w:rsidR="00092242" w:rsidRDefault="00092242" w:rsidP="00092242">
            <w:pPr>
              <w:pStyle w:val="ad"/>
              <w:numPr>
                <w:ilvl w:val="0"/>
                <w:numId w:val="8"/>
              </w:numPr>
              <w:suppressAutoHyphens/>
              <w:spacing w:after="0"/>
              <w:ind w:firstLine="720"/>
              <w:jc w:val="both"/>
            </w:pPr>
          </w:p>
          <w:p w:rsidR="001E49AC" w:rsidRPr="00213B23" w:rsidRDefault="001E49AC" w:rsidP="00092242">
            <w:pPr>
              <w:pStyle w:val="ac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-65"/>
              <w:jc w:val="both"/>
            </w:pPr>
          </w:p>
          <w:p w:rsidR="001E49AC" w:rsidRDefault="001E49AC" w:rsidP="001E49AC">
            <w:pPr>
              <w:jc w:val="both"/>
            </w:pPr>
          </w:p>
        </w:tc>
      </w:tr>
      <w:tr w:rsidR="001E49AC" w:rsidTr="00092242">
        <w:tc>
          <w:tcPr>
            <w:tcW w:w="2520" w:type="dxa"/>
          </w:tcPr>
          <w:p w:rsidR="001E49AC" w:rsidRDefault="001E49AC" w:rsidP="004664DD">
            <w:r>
              <w:t>УМК</w:t>
            </w:r>
          </w:p>
        </w:tc>
        <w:tc>
          <w:tcPr>
            <w:tcW w:w="7527" w:type="dxa"/>
          </w:tcPr>
          <w:p w:rsidR="00092242" w:rsidRDefault="00092242" w:rsidP="00092242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В.П. Дронов, В.Я.Ром. География России. Население и хозяйство. 9  класс – М.: Дрофа, 2016. </w:t>
            </w:r>
          </w:p>
          <w:p w:rsidR="00092242" w:rsidRDefault="00092242" w:rsidP="00092242">
            <w:pPr>
              <w:jc w:val="both"/>
              <w:rPr>
                <w:bCs/>
              </w:rPr>
            </w:pPr>
            <w:r>
              <w:rPr>
                <w:bCs/>
              </w:rPr>
              <w:t>2. В.П.Дронов. География. Рабочая тетрадь. Население и хозяйство России. К учебнику В.Я.Рома, В.П.Дронова „География России. Население и хозяйство“. 9 класс – М.: Дрофа, 2011.</w:t>
            </w:r>
          </w:p>
          <w:p w:rsidR="00092242" w:rsidRDefault="00092242" w:rsidP="00092242">
            <w:pPr>
              <w:jc w:val="both"/>
            </w:pPr>
            <w:r>
              <w:rPr>
                <w:bCs/>
              </w:rPr>
              <w:t>3. Атлас. Экономическая и социальная география России. 9 класс.</w:t>
            </w:r>
          </w:p>
          <w:p w:rsidR="00092242" w:rsidRDefault="00092242" w:rsidP="00092242">
            <w:pPr>
              <w:pStyle w:val="a7"/>
              <w:jc w:val="both"/>
              <w:rPr>
                <w:color w:val="000000"/>
              </w:rPr>
            </w:pPr>
            <w:r>
              <w:t xml:space="preserve">4.  </w:t>
            </w:r>
            <w:r>
              <w:rPr>
                <w:color w:val="000000"/>
              </w:rPr>
              <w:t xml:space="preserve">География Удмуртии: Учебник для 8–9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/ Под редакцией Н. Т.Козловой, И. И. Рысина.— 3-е изд., </w:t>
            </w:r>
            <w:proofErr w:type="spellStart"/>
            <w:r>
              <w:rPr>
                <w:color w:val="000000"/>
              </w:rPr>
              <w:t>испр</w:t>
            </w:r>
            <w:proofErr w:type="spellEnd"/>
            <w:r>
              <w:rPr>
                <w:color w:val="000000"/>
              </w:rPr>
              <w:t>. и доп.— Ижевск: Удмуртия, 2008.— 224 с.: ил</w:t>
            </w:r>
          </w:p>
          <w:p w:rsidR="00092242" w:rsidRDefault="00092242" w:rsidP="00092242">
            <w:pPr>
              <w:pStyle w:val="a7"/>
              <w:spacing w:before="100"/>
            </w:pPr>
            <w:r>
              <w:rPr>
                <w:color w:val="000000"/>
              </w:rPr>
              <w:t>5. Атлас Удмуртии к учебнику « География Удмуртии»</w:t>
            </w:r>
          </w:p>
          <w:p w:rsidR="00092242" w:rsidRDefault="00092242" w:rsidP="00092242">
            <w:pPr>
              <w:pStyle w:val="a7"/>
              <w:spacing w:before="100"/>
            </w:pPr>
            <w:r>
              <w:t xml:space="preserve">6.      </w:t>
            </w:r>
            <w:proofErr w:type="spellStart"/>
            <w:r>
              <w:rPr>
                <w:color w:val="000000"/>
              </w:rPr>
              <w:t>Е.А.Жижина</w:t>
            </w:r>
            <w:proofErr w:type="spellEnd"/>
            <w:r>
              <w:rPr>
                <w:color w:val="000000"/>
              </w:rPr>
              <w:t>. Поурочные разработки по географии. Население и хозяйство России. 9 класс – М.: «ВАКО», 2006;</w:t>
            </w:r>
          </w:p>
          <w:p w:rsidR="00092242" w:rsidRDefault="00092242" w:rsidP="00092242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1E49AC" w:rsidRPr="00874F7B" w:rsidRDefault="001E49AC" w:rsidP="00092242">
            <w:pPr>
              <w:pStyle w:val="a9"/>
              <w:ind w:left="-65" w:firstLine="284"/>
              <w:jc w:val="both"/>
              <w:rPr>
                <w:b/>
                <w:bCs/>
                <w:iCs/>
              </w:rPr>
            </w:pPr>
          </w:p>
        </w:tc>
      </w:tr>
      <w:tr w:rsidR="001E49AC" w:rsidTr="00092242">
        <w:tc>
          <w:tcPr>
            <w:tcW w:w="2520" w:type="dxa"/>
          </w:tcPr>
          <w:p w:rsidR="001E49AC" w:rsidRDefault="001E49AC" w:rsidP="004664DD">
            <w:r>
              <w:t>Количество часов</w:t>
            </w:r>
          </w:p>
        </w:tc>
        <w:tc>
          <w:tcPr>
            <w:tcW w:w="7527" w:type="dxa"/>
          </w:tcPr>
          <w:p w:rsidR="001E49AC" w:rsidRDefault="00092242" w:rsidP="004664DD">
            <w:r>
              <w:t>68  часов (2</w:t>
            </w:r>
            <w:r w:rsidR="001E49AC">
              <w:t xml:space="preserve"> час</w:t>
            </w:r>
            <w:r>
              <w:t>а</w:t>
            </w:r>
            <w:r w:rsidR="001E49AC">
              <w:t xml:space="preserve"> в неделю)</w:t>
            </w:r>
          </w:p>
        </w:tc>
      </w:tr>
      <w:tr w:rsidR="001E49AC" w:rsidTr="00092242">
        <w:tc>
          <w:tcPr>
            <w:tcW w:w="2520" w:type="dxa"/>
          </w:tcPr>
          <w:p w:rsidR="001E49AC" w:rsidRDefault="001E49AC" w:rsidP="004664DD">
            <w:r>
              <w:t>Составители</w:t>
            </w:r>
          </w:p>
        </w:tc>
        <w:tc>
          <w:tcPr>
            <w:tcW w:w="7527" w:type="dxa"/>
          </w:tcPr>
          <w:p w:rsidR="001E49AC" w:rsidRDefault="001E49AC" w:rsidP="004664DD">
            <w:proofErr w:type="gramStart"/>
            <w:r>
              <w:t>Ижевских</w:t>
            </w:r>
            <w:proofErr w:type="gramEnd"/>
            <w:r>
              <w:t xml:space="preserve"> С.Г, учитель географии</w:t>
            </w:r>
          </w:p>
        </w:tc>
      </w:tr>
      <w:tr w:rsidR="001E49AC" w:rsidTr="00092242">
        <w:tc>
          <w:tcPr>
            <w:tcW w:w="2520" w:type="dxa"/>
          </w:tcPr>
          <w:p w:rsidR="001E49AC" w:rsidRDefault="001E49AC" w:rsidP="004664DD">
            <w:r>
              <w:t>Цель учебного предмета</w:t>
            </w:r>
          </w:p>
        </w:tc>
        <w:tc>
          <w:tcPr>
            <w:tcW w:w="7527" w:type="dxa"/>
          </w:tcPr>
          <w:p w:rsidR="00092242" w:rsidRDefault="00092242" w:rsidP="00092242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Цели.</w:t>
            </w:r>
            <w:r>
              <w:t xml:space="preserve"> </w:t>
            </w:r>
            <w:r>
              <w:rPr>
                <w:b/>
                <w:i/>
              </w:rPr>
              <w:t>Изучение географии в основной школе направлено на достижение следующих целей:</w:t>
            </w:r>
          </w:p>
          <w:p w:rsidR="00092242" w:rsidRDefault="00092242" w:rsidP="00092242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• освоение знаний</w:t>
            </w:r>
            <w:r>
      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092242" w:rsidRDefault="00092242" w:rsidP="00092242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• овладение умениями</w:t>
            </w:r>
            <w:r>
      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      </w:r>
            <w:proofErr w:type="spellStart"/>
            <w:r>
              <w:t>геоинформационные</w:t>
            </w:r>
            <w:proofErr w:type="spellEnd"/>
            <w:r>
      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092242" w:rsidRDefault="00092242" w:rsidP="00092242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• развитие</w:t>
            </w:r>
            <w:r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092242" w:rsidRDefault="00092242" w:rsidP="00092242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• воспитание</w:t>
            </w:r>
            <w:r>
              <w:t xml:space="preserve"> любви к своей местности, своему региону, своей </w:t>
            </w:r>
            <w:r>
              <w:lastRenderedPageBreak/>
              <w:t>стране, взаимопонимания с другими народами; экологической культуры, позитивного отношения к окружающей среде;</w:t>
            </w:r>
          </w:p>
          <w:p w:rsidR="00092242" w:rsidRDefault="00092242" w:rsidP="00092242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• формирование способности и готовности</w:t>
            </w:r>
            <w:r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  <w:p w:rsidR="001E49AC" w:rsidRPr="00213B23" w:rsidRDefault="001E49AC" w:rsidP="001E49AC">
            <w:pPr>
              <w:suppressAutoHyphens/>
              <w:ind w:firstLine="720"/>
              <w:jc w:val="both"/>
              <w:rPr>
                <w:lang w:eastAsia="ar-SA"/>
              </w:rPr>
            </w:pPr>
            <w:r w:rsidRPr="00213B23">
              <w:rPr>
                <w:lang w:eastAsia="ar-SA"/>
              </w:rPr>
              <w:t>.</w:t>
            </w:r>
          </w:p>
          <w:p w:rsidR="001E49AC" w:rsidRPr="00D302C3" w:rsidRDefault="001E49AC" w:rsidP="001E49AC">
            <w:pPr>
              <w:pStyle w:val="a7"/>
              <w:rPr>
                <w:b/>
                <w:bCs/>
              </w:rPr>
            </w:pPr>
          </w:p>
        </w:tc>
      </w:tr>
      <w:tr w:rsidR="001E49AC" w:rsidTr="00092242">
        <w:tc>
          <w:tcPr>
            <w:tcW w:w="2520" w:type="dxa"/>
          </w:tcPr>
          <w:p w:rsidR="001E49AC" w:rsidRDefault="001E49AC" w:rsidP="004664DD">
            <w:r>
              <w:lastRenderedPageBreak/>
              <w:t>Содержание учебного предмета</w:t>
            </w:r>
          </w:p>
        </w:tc>
        <w:tc>
          <w:tcPr>
            <w:tcW w:w="7527" w:type="dxa"/>
          </w:tcPr>
          <w:tbl>
            <w:tblPr>
              <w:tblW w:w="7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5209"/>
              <w:gridCol w:w="1417"/>
            </w:tblGrid>
            <w:tr w:rsidR="00092242" w:rsidRPr="00DB5C68" w:rsidTr="00092242">
              <w:tc>
                <w:tcPr>
                  <w:tcW w:w="675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209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Название раздела</w:t>
                  </w:r>
                </w:p>
              </w:tc>
              <w:tc>
                <w:tcPr>
                  <w:tcW w:w="1417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 xml:space="preserve">Кол- </w:t>
                  </w:r>
                  <w:proofErr w:type="gramStart"/>
                  <w:r w:rsidRPr="00DB5C68">
                    <w:t>во</w:t>
                  </w:r>
                  <w:proofErr w:type="gramEnd"/>
                  <w:r w:rsidRPr="00DB5C68">
                    <w:t xml:space="preserve"> часов</w:t>
                  </w:r>
                </w:p>
              </w:tc>
            </w:tr>
            <w:tr w:rsidR="00092242" w:rsidRPr="00DB5C68" w:rsidTr="00092242">
              <w:tc>
                <w:tcPr>
                  <w:tcW w:w="675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1.</w:t>
                  </w:r>
                </w:p>
              </w:tc>
              <w:tc>
                <w:tcPr>
                  <w:tcW w:w="5209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Место России в мире</w:t>
                  </w:r>
                </w:p>
              </w:tc>
              <w:tc>
                <w:tcPr>
                  <w:tcW w:w="1417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</w:t>
                  </w:r>
                  <w:r w:rsidRPr="00DB5C68">
                    <w:t xml:space="preserve"> ч</w:t>
                  </w:r>
                </w:p>
              </w:tc>
            </w:tr>
            <w:tr w:rsidR="00092242" w:rsidRPr="00DB5C68" w:rsidTr="00092242">
              <w:tc>
                <w:tcPr>
                  <w:tcW w:w="675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2.</w:t>
                  </w:r>
                </w:p>
              </w:tc>
              <w:tc>
                <w:tcPr>
                  <w:tcW w:w="5209" w:type="dxa"/>
                </w:tcPr>
                <w:p w:rsidR="00092242" w:rsidRPr="00DB5C68" w:rsidRDefault="00092242" w:rsidP="00A235B9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>
                    <w:rPr>
                      <w:bCs/>
                    </w:rPr>
                    <w:t>Население Российской Федерации</w:t>
                  </w:r>
                </w:p>
              </w:tc>
              <w:tc>
                <w:tcPr>
                  <w:tcW w:w="1417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6</w:t>
                  </w:r>
                  <w:r w:rsidRPr="00DB5C68">
                    <w:t xml:space="preserve"> ч</w:t>
                  </w:r>
                </w:p>
              </w:tc>
            </w:tr>
            <w:tr w:rsidR="00092242" w:rsidRPr="00DB5C68" w:rsidTr="00092242">
              <w:tc>
                <w:tcPr>
                  <w:tcW w:w="675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3</w:t>
                  </w:r>
                </w:p>
              </w:tc>
              <w:tc>
                <w:tcPr>
                  <w:tcW w:w="5209" w:type="dxa"/>
                </w:tcPr>
                <w:p w:rsidR="00092242" w:rsidRPr="00DB5C68" w:rsidRDefault="00092242" w:rsidP="00A235B9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bCs/>
                    </w:rPr>
                    <w:t>Географические особенности территории России</w:t>
                  </w:r>
                </w:p>
              </w:tc>
              <w:tc>
                <w:tcPr>
                  <w:tcW w:w="1417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</w:t>
                  </w:r>
                  <w:r w:rsidRPr="00DB5C68">
                    <w:t xml:space="preserve"> ч</w:t>
                  </w:r>
                </w:p>
              </w:tc>
            </w:tr>
            <w:tr w:rsidR="00092242" w:rsidRPr="00DB5C68" w:rsidTr="00092242">
              <w:tc>
                <w:tcPr>
                  <w:tcW w:w="675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4</w:t>
                  </w:r>
                </w:p>
              </w:tc>
              <w:tc>
                <w:tcPr>
                  <w:tcW w:w="5209" w:type="dxa"/>
                </w:tcPr>
                <w:p w:rsidR="00092242" w:rsidRPr="00DB5C68" w:rsidRDefault="00092242" w:rsidP="00A235B9">
                  <w:pPr>
                    <w:tabs>
                      <w:tab w:val="left" w:pos="426"/>
                      <w:tab w:val="left" w:pos="4280"/>
                      <w:tab w:val="left" w:pos="6180"/>
                      <w:tab w:val="left" w:pos="7100"/>
                      <w:tab w:val="left" w:pos="88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DB5C68">
                    <w:rPr>
                      <w:rFonts w:eastAsia="Batang"/>
                    </w:rPr>
                    <w:t>Важнейшие межотраслевые комплексы России и их география</w:t>
                  </w:r>
                </w:p>
              </w:tc>
              <w:tc>
                <w:tcPr>
                  <w:tcW w:w="1417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20 </w:t>
                  </w:r>
                  <w:r w:rsidRPr="00DB5C68">
                    <w:t xml:space="preserve"> ч</w:t>
                  </w:r>
                </w:p>
              </w:tc>
            </w:tr>
            <w:tr w:rsidR="00092242" w:rsidRPr="00DB5C68" w:rsidTr="00092242">
              <w:tc>
                <w:tcPr>
                  <w:tcW w:w="675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5</w:t>
                  </w:r>
                </w:p>
              </w:tc>
              <w:tc>
                <w:tcPr>
                  <w:tcW w:w="5209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География крупных </w:t>
                  </w:r>
                  <w:r w:rsidRPr="00DB5C68">
                    <w:t xml:space="preserve"> регионов России</w:t>
                  </w:r>
                </w:p>
              </w:tc>
              <w:tc>
                <w:tcPr>
                  <w:tcW w:w="1417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22</w:t>
                  </w:r>
                  <w:r w:rsidRPr="00DB5C68">
                    <w:t xml:space="preserve"> ч</w:t>
                  </w:r>
                </w:p>
              </w:tc>
            </w:tr>
            <w:tr w:rsidR="00092242" w:rsidRPr="00DB5C68" w:rsidTr="00092242">
              <w:tc>
                <w:tcPr>
                  <w:tcW w:w="675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6</w:t>
                  </w:r>
                </w:p>
              </w:tc>
              <w:tc>
                <w:tcPr>
                  <w:tcW w:w="5209" w:type="dxa"/>
                </w:tcPr>
                <w:p w:rsidR="00092242" w:rsidRPr="00856D5F" w:rsidRDefault="00092242" w:rsidP="00A235B9">
                  <w:r w:rsidRPr="00856D5F">
                    <w:rPr>
                      <w:rFonts w:eastAsia="Batang"/>
                    </w:rPr>
                    <w:t>Экономическая география своего края</w:t>
                  </w:r>
                </w:p>
              </w:tc>
              <w:tc>
                <w:tcPr>
                  <w:tcW w:w="1417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7 </w:t>
                  </w:r>
                  <w:r w:rsidRPr="00DB5C68">
                    <w:t>ч</w:t>
                  </w:r>
                </w:p>
              </w:tc>
            </w:tr>
            <w:tr w:rsidR="00092242" w:rsidRPr="00DB5C68" w:rsidTr="00092242">
              <w:tc>
                <w:tcPr>
                  <w:tcW w:w="675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7</w:t>
                  </w:r>
                </w:p>
              </w:tc>
              <w:tc>
                <w:tcPr>
                  <w:tcW w:w="5209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Россия в современном мире</w:t>
                  </w:r>
                </w:p>
              </w:tc>
              <w:tc>
                <w:tcPr>
                  <w:tcW w:w="1417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3 </w:t>
                  </w:r>
                  <w:r w:rsidRPr="00DB5C68">
                    <w:t>ч</w:t>
                  </w:r>
                </w:p>
              </w:tc>
            </w:tr>
            <w:tr w:rsidR="00092242" w:rsidRPr="00DB5C68" w:rsidTr="00092242">
              <w:tc>
                <w:tcPr>
                  <w:tcW w:w="675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8</w:t>
                  </w:r>
                </w:p>
              </w:tc>
              <w:tc>
                <w:tcPr>
                  <w:tcW w:w="5209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Итоговое обобщение. Контрольная работа</w:t>
                  </w:r>
                </w:p>
              </w:tc>
              <w:tc>
                <w:tcPr>
                  <w:tcW w:w="1417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</w:t>
                  </w:r>
                  <w:r w:rsidRPr="00DB5C68">
                    <w:t xml:space="preserve"> ч</w:t>
                  </w:r>
                </w:p>
              </w:tc>
            </w:tr>
            <w:tr w:rsidR="00092242" w:rsidRPr="00DB5C68" w:rsidTr="00092242">
              <w:tc>
                <w:tcPr>
                  <w:tcW w:w="675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209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092242" w:rsidRPr="00DB5C68" w:rsidRDefault="00092242" w:rsidP="00A235B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B5C68">
                    <w:t>68</w:t>
                  </w:r>
                </w:p>
              </w:tc>
            </w:tr>
          </w:tbl>
          <w:p w:rsidR="001E49AC" w:rsidRPr="00213B23" w:rsidRDefault="001E49AC" w:rsidP="001E49A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E49AC" w:rsidRPr="004A207D" w:rsidRDefault="001E49AC" w:rsidP="004664DD">
            <w:pPr>
              <w:spacing w:after="60"/>
              <w:rPr>
                <w:rStyle w:val="a6"/>
                <w:rFonts w:eastAsia="Andale Sans UI"/>
                <w:b w:val="0"/>
                <w:bCs w:val="0"/>
              </w:rPr>
            </w:pPr>
          </w:p>
        </w:tc>
      </w:tr>
      <w:tr w:rsidR="001E49AC" w:rsidTr="00092242">
        <w:tc>
          <w:tcPr>
            <w:tcW w:w="2520" w:type="dxa"/>
          </w:tcPr>
          <w:p w:rsidR="00092242" w:rsidRPr="00092242" w:rsidRDefault="00092242" w:rsidP="00092242">
            <w:pPr>
              <w:ind w:firstLine="720"/>
              <w:jc w:val="both"/>
            </w:pPr>
            <w:r w:rsidRPr="00092242">
              <w:rPr>
                <w:b/>
              </w:rPr>
              <w:t>Требования к уровню подготовки (Результаты обучения)</w:t>
            </w:r>
          </w:p>
          <w:p w:rsidR="001E49AC" w:rsidRDefault="001E49AC" w:rsidP="004664DD"/>
        </w:tc>
        <w:tc>
          <w:tcPr>
            <w:tcW w:w="7527" w:type="dxa"/>
          </w:tcPr>
          <w:p w:rsidR="00092242" w:rsidRDefault="00092242" w:rsidP="00092242">
            <w:pPr>
              <w:spacing w:before="240"/>
              <w:ind w:firstLine="567"/>
              <w:jc w:val="both"/>
              <w:rPr>
                <w:b/>
              </w:rPr>
            </w:pPr>
            <w:r>
              <w:tab/>
            </w:r>
            <w:r>
              <w:rPr>
                <w:b/>
                <w:i/>
              </w:rPr>
              <w:t>В результате изучения географии ученик должен</w:t>
            </w:r>
          </w:p>
          <w:p w:rsidR="00092242" w:rsidRDefault="00092242" w:rsidP="00092242">
            <w:pPr>
              <w:spacing w:before="240"/>
              <w:ind w:left="567"/>
              <w:jc w:val="both"/>
            </w:pPr>
            <w:r>
              <w:rPr>
                <w:b/>
              </w:rPr>
              <w:t>знать/понимать</w:t>
            </w:r>
          </w:p>
          <w:p w:rsidR="00092242" w:rsidRDefault="00092242" w:rsidP="00092242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spacing w:before="40"/>
              <w:jc w:val="both"/>
            </w:pPr>
            <w:r>
              <w:t xml:space="preserve">основные географические понятия и термины; различия географических карт по содержанию; </w:t>
            </w:r>
          </w:p>
          <w:p w:rsidR="00092242" w:rsidRDefault="00092242" w:rsidP="00092242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spacing w:before="40"/>
              <w:jc w:val="both"/>
            </w:pPr>
            <w:r>
              <w:t xml:space="preserve">географические явления и процессы в геосферах, взаимосвязи между ними, их изменение в результате деятельности человека; </w:t>
            </w:r>
          </w:p>
          <w:p w:rsidR="00092242" w:rsidRDefault="00092242" w:rsidP="00092242">
            <w:pPr>
              <w:numPr>
                <w:ilvl w:val="0"/>
                <w:numId w:val="12"/>
              </w:numPr>
              <w:tabs>
                <w:tab w:val="left" w:pos="567"/>
              </w:tabs>
              <w:suppressAutoHyphens/>
              <w:spacing w:before="40"/>
              <w:jc w:val="both"/>
            </w:pPr>
            <w:r>
      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092242" w:rsidRDefault="00092242" w:rsidP="00092242">
            <w:pPr>
              <w:numPr>
                <w:ilvl w:val="0"/>
                <w:numId w:val="25"/>
              </w:numPr>
              <w:tabs>
                <w:tab w:val="left" w:pos="567"/>
              </w:tabs>
              <w:suppressAutoHyphens/>
              <w:spacing w:before="40"/>
              <w:jc w:val="both"/>
            </w:pPr>
            <w:r>
      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      </w:r>
          </w:p>
          <w:p w:rsidR="00092242" w:rsidRDefault="00092242" w:rsidP="00092242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spacing w:before="40"/>
              <w:jc w:val="both"/>
              <w:rPr>
                <w:b/>
              </w:rPr>
            </w:pPr>
            <w:r>
              <w:t xml:space="preserve">природные и антропогенные причины возникновения </w:t>
            </w:r>
            <w:proofErr w:type="spellStart"/>
            <w:r>
              <w:t>геоэкологических</w:t>
            </w:r>
            <w:proofErr w:type="spellEnd"/>
            <w: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092242" w:rsidRDefault="00092242" w:rsidP="00092242">
            <w:pPr>
              <w:spacing w:before="240"/>
              <w:ind w:left="567"/>
              <w:jc w:val="both"/>
              <w:rPr>
                <w:b/>
                <w:i/>
              </w:rPr>
            </w:pPr>
            <w:r>
              <w:rPr>
                <w:b/>
              </w:rPr>
              <w:t>уметь</w:t>
            </w:r>
          </w:p>
          <w:p w:rsidR="00092242" w:rsidRDefault="00092242" w:rsidP="00092242">
            <w:pPr>
              <w:numPr>
                <w:ilvl w:val="0"/>
                <w:numId w:val="16"/>
              </w:numPr>
              <w:tabs>
                <w:tab w:val="left" w:pos="567"/>
              </w:tabs>
              <w:suppressAutoHyphens/>
              <w:spacing w:before="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выделять, описывать и объяснять</w:t>
            </w:r>
            <w:r>
              <w:t xml:space="preserve"> существенные признаки географических объектов и явлений;</w:t>
            </w:r>
          </w:p>
          <w:p w:rsidR="00092242" w:rsidRDefault="00092242" w:rsidP="00092242">
            <w:pPr>
              <w:numPr>
                <w:ilvl w:val="0"/>
                <w:numId w:val="11"/>
              </w:numPr>
              <w:tabs>
                <w:tab w:val="left" w:pos="567"/>
              </w:tabs>
              <w:suppressAutoHyphens/>
              <w:spacing w:before="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находить </w:t>
            </w:r>
            <w:r>
              <w:t xml:space="preserve"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</w:t>
            </w:r>
            <w:r>
              <w:lastRenderedPageBreak/>
              <w:t>экологических проблем;</w:t>
            </w:r>
          </w:p>
          <w:p w:rsidR="00092242" w:rsidRDefault="00092242" w:rsidP="00092242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spacing w:before="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приводить примеры</w:t>
            </w:r>
            <w:r>
      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092242" w:rsidRDefault="00092242" w:rsidP="00092242">
            <w:pPr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before="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составлять</w:t>
            </w:r>
            <w: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092242" w:rsidRDefault="00092242" w:rsidP="00092242">
            <w:pPr>
              <w:numPr>
                <w:ilvl w:val="0"/>
                <w:numId w:val="15"/>
              </w:numPr>
              <w:tabs>
                <w:tab w:val="left" w:pos="567"/>
              </w:tabs>
              <w:suppressAutoHyphens/>
              <w:spacing w:before="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определять</w:t>
            </w:r>
            <w:r>
              <w:t xml:space="preserve"> на местности, плане и карте географические координаты и местоположение географических объектов;</w:t>
            </w:r>
          </w:p>
          <w:p w:rsidR="00092242" w:rsidRDefault="00092242" w:rsidP="00092242">
            <w:pPr>
              <w:numPr>
                <w:ilvl w:val="0"/>
                <w:numId w:val="10"/>
              </w:numPr>
              <w:tabs>
                <w:tab w:val="left" w:pos="567"/>
              </w:tabs>
              <w:suppressAutoHyphens/>
              <w:spacing w:before="40"/>
              <w:jc w:val="both"/>
              <w:rPr>
                <w:b/>
              </w:rPr>
            </w:pPr>
            <w:r>
              <w:rPr>
                <w:b/>
                <w:i/>
              </w:rPr>
              <w:t xml:space="preserve">применять </w:t>
            </w:r>
            <w:r>
      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      </w:r>
          </w:p>
          <w:p w:rsidR="00092242" w:rsidRDefault="00092242" w:rsidP="00092242">
            <w:pPr>
              <w:spacing w:before="240"/>
              <w:ind w:left="567"/>
              <w:jc w:val="both"/>
            </w:pPr>
            <w:r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092242" w:rsidRDefault="00092242" w:rsidP="00092242">
            <w:pPr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before="40"/>
              <w:jc w:val="both"/>
            </w:pPr>
            <w:r>
              <w:t>ориентирования на местности; чтения карт различного содержания;</w:t>
            </w:r>
          </w:p>
          <w:p w:rsidR="00092242" w:rsidRDefault="00092242" w:rsidP="00092242">
            <w:pPr>
              <w:numPr>
                <w:ilvl w:val="0"/>
                <w:numId w:val="18"/>
              </w:numPr>
              <w:tabs>
                <w:tab w:val="left" w:pos="567"/>
              </w:tabs>
              <w:suppressAutoHyphens/>
              <w:spacing w:before="40"/>
              <w:jc w:val="both"/>
            </w:pPr>
            <w:r>
      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      </w:r>
          </w:p>
          <w:p w:rsidR="00092242" w:rsidRDefault="00092242" w:rsidP="00092242">
            <w:pPr>
              <w:numPr>
                <w:ilvl w:val="0"/>
                <w:numId w:val="19"/>
              </w:numPr>
              <w:tabs>
                <w:tab w:val="left" w:pos="567"/>
              </w:tabs>
              <w:suppressAutoHyphens/>
              <w:spacing w:before="40"/>
              <w:jc w:val="both"/>
            </w:pPr>
            <w:r>
              <w:t>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092242" w:rsidRDefault="00092242" w:rsidP="00092242">
            <w:pPr>
              <w:numPr>
                <w:ilvl w:val="0"/>
                <w:numId w:val="23"/>
              </w:numPr>
              <w:tabs>
                <w:tab w:val="left" w:pos="567"/>
              </w:tabs>
              <w:suppressAutoHyphens/>
              <w:spacing w:before="40"/>
              <w:jc w:val="both"/>
            </w:pPr>
            <w:r>
      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092242" w:rsidRDefault="00092242" w:rsidP="00092242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spacing w:before="40"/>
              <w:jc w:val="both"/>
              <w:rPr>
                <w:b/>
              </w:rPr>
            </w:pPr>
            <w:r>
      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      </w:r>
            <w:proofErr w:type="spellStart"/>
            <w:r>
              <w:t>геоинформационных</w:t>
            </w:r>
            <w:proofErr w:type="spellEnd"/>
            <w:r>
              <w:t>.</w:t>
            </w:r>
          </w:p>
          <w:p w:rsidR="00092242" w:rsidRDefault="00092242" w:rsidP="00092242">
            <w:pPr>
              <w:pStyle w:val="ac"/>
              <w:spacing w:before="0" w:after="0"/>
              <w:jc w:val="both"/>
            </w:pPr>
            <w:r>
              <w:rPr>
                <w:b/>
              </w:rPr>
              <w:t xml:space="preserve">         </w:t>
            </w:r>
            <w:r>
              <w:rPr>
                <w:b/>
                <w:iCs/>
              </w:rPr>
              <w:t>Называть (показывать):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92242" w:rsidRDefault="00092242" w:rsidP="00092242">
            <w:pPr>
              <w:numPr>
                <w:ilvl w:val="0"/>
                <w:numId w:val="26"/>
              </w:numPr>
              <w:suppressAutoHyphens/>
              <w:jc w:val="both"/>
            </w:pPr>
            <w:r>
              <w:t xml:space="preserve">основные отрасли хозяйства, отраслевые комплексы, крупнейшие промышленные центры; </w:t>
            </w:r>
          </w:p>
          <w:p w:rsidR="00092242" w:rsidRDefault="00092242" w:rsidP="00092242">
            <w:pPr>
              <w:numPr>
                <w:ilvl w:val="0"/>
                <w:numId w:val="26"/>
              </w:numPr>
              <w:suppressAutoHyphens/>
              <w:jc w:val="both"/>
            </w:pPr>
            <w:r>
              <w:t xml:space="preserve">основные транспортные магистрали и крупные транспортные узлы; </w:t>
            </w:r>
          </w:p>
          <w:p w:rsidR="00092242" w:rsidRDefault="00092242" w:rsidP="00092242">
            <w:pPr>
              <w:numPr>
                <w:ilvl w:val="0"/>
                <w:numId w:val="26"/>
              </w:numPr>
              <w:suppressAutoHyphens/>
              <w:jc w:val="both"/>
            </w:pPr>
            <w:r>
              <w:t xml:space="preserve">географические районы, их территориальный состав; </w:t>
            </w:r>
          </w:p>
          <w:p w:rsidR="00092242" w:rsidRDefault="00092242" w:rsidP="00092242">
            <w:pPr>
              <w:numPr>
                <w:ilvl w:val="0"/>
                <w:numId w:val="26"/>
              </w:numPr>
              <w:suppressAutoHyphens/>
              <w:jc w:val="both"/>
              <w:rPr>
                <w:b/>
                <w:iCs/>
              </w:rPr>
            </w:pPr>
            <w:r>
              <w:t xml:space="preserve">отрасли местной промышленности. </w:t>
            </w:r>
          </w:p>
          <w:p w:rsidR="00092242" w:rsidRDefault="00092242" w:rsidP="00092242">
            <w:pPr>
              <w:pStyle w:val="ac"/>
              <w:spacing w:before="0" w:after="0"/>
              <w:jc w:val="both"/>
            </w:pPr>
            <w:r>
              <w:rPr>
                <w:b/>
                <w:iCs/>
              </w:rPr>
              <w:t xml:space="preserve">          Описывать: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92242" w:rsidRDefault="00092242" w:rsidP="00092242">
            <w:pPr>
              <w:numPr>
                <w:ilvl w:val="0"/>
                <w:numId w:val="9"/>
              </w:numPr>
              <w:suppressAutoHyphens/>
              <w:jc w:val="both"/>
            </w:pPr>
            <w:r>
              <w:t xml:space="preserve">природные ресурсы; </w:t>
            </w:r>
          </w:p>
          <w:p w:rsidR="00092242" w:rsidRDefault="00092242" w:rsidP="00092242">
            <w:pPr>
              <w:numPr>
                <w:ilvl w:val="0"/>
                <w:numId w:val="9"/>
              </w:numPr>
              <w:suppressAutoHyphens/>
              <w:jc w:val="both"/>
            </w:pPr>
            <w:r>
              <w:t xml:space="preserve">периоды формирования хозяйства России; </w:t>
            </w:r>
          </w:p>
          <w:p w:rsidR="00092242" w:rsidRDefault="00092242" w:rsidP="00092242">
            <w:pPr>
              <w:numPr>
                <w:ilvl w:val="0"/>
                <w:numId w:val="9"/>
              </w:numPr>
              <w:suppressAutoHyphens/>
              <w:jc w:val="both"/>
            </w:pPr>
            <w:r>
              <w:t xml:space="preserve">особенности отраслей; </w:t>
            </w:r>
          </w:p>
          <w:p w:rsidR="00092242" w:rsidRDefault="00092242" w:rsidP="00092242">
            <w:pPr>
              <w:numPr>
                <w:ilvl w:val="0"/>
                <w:numId w:val="9"/>
              </w:numPr>
              <w:suppressAutoHyphens/>
              <w:jc w:val="both"/>
            </w:pPr>
            <w:r>
              <w:t xml:space="preserve">традиционные отрасли хозяйства коренных народов в национально-территориальных образованиях; </w:t>
            </w:r>
          </w:p>
          <w:p w:rsidR="00092242" w:rsidRDefault="00092242" w:rsidP="00092242">
            <w:pPr>
              <w:numPr>
                <w:ilvl w:val="0"/>
                <w:numId w:val="9"/>
              </w:numPr>
              <w:suppressAutoHyphens/>
              <w:jc w:val="both"/>
            </w:pPr>
            <w:r>
              <w:lastRenderedPageBreak/>
              <w:t xml:space="preserve">экономические связи районов; </w:t>
            </w:r>
          </w:p>
          <w:p w:rsidR="00092242" w:rsidRDefault="00092242" w:rsidP="00092242">
            <w:pPr>
              <w:numPr>
                <w:ilvl w:val="0"/>
                <w:numId w:val="9"/>
              </w:numPr>
              <w:suppressAutoHyphens/>
              <w:jc w:val="both"/>
            </w:pPr>
            <w:r>
              <w:t xml:space="preserve">состав и структуру отраслевых комплексов; </w:t>
            </w:r>
          </w:p>
          <w:p w:rsidR="00092242" w:rsidRDefault="00092242" w:rsidP="00092242">
            <w:pPr>
              <w:numPr>
                <w:ilvl w:val="0"/>
                <w:numId w:val="9"/>
              </w:numPr>
              <w:suppressAutoHyphens/>
              <w:jc w:val="both"/>
              <w:rPr>
                <w:b/>
                <w:iCs/>
              </w:rPr>
            </w:pPr>
            <w:r>
              <w:t xml:space="preserve">основные </w:t>
            </w:r>
            <w:proofErr w:type="spellStart"/>
            <w:r>
              <w:t>грузо</w:t>
            </w:r>
            <w:proofErr w:type="spellEnd"/>
            <w:r>
              <w:t xml:space="preserve"> - и пассажиропотоки. </w:t>
            </w:r>
          </w:p>
          <w:p w:rsidR="00092242" w:rsidRDefault="00092242" w:rsidP="00092242">
            <w:pPr>
              <w:pStyle w:val="ac"/>
              <w:spacing w:before="0" w:after="0"/>
              <w:jc w:val="both"/>
            </w:pPr>
            <w:r>
              <w:rPr>
                <w:b/>
                <w:iCs/>
              </w:rPr>
              <w:t xml:space="preserve">         Объяснять: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92242" w:rsidRDefault="00092242" w:rsidP="00092242">
            <w:pPr>
              <w:numPr>
                <w:ilvl w:val="0"/>
                <w:numId w:val="13"/>
              </w:numPr>
              <w:suppressAutoHyphens/>
              <w:jc w:val="both"/>
            </w:pPr>
            <w:r>
              <w:t xml:space="preserve">различия в освоении территории; </w:t>
            </w:r>
          </w:p>
          <w:p w:rsidR="00092242" w:rsidRDefault="00092242" w:rsidP="00092242">
            <w:pPr>
              <w:numPr>
                <w:ilvl w:val="0"/>
                <w:numId w:val="13"/>
              </w:numPr>
              <w:suppressAutoHyphens/>
              <w:jc w:val="both"/>
            </w:pPr>
            <w:r>
              <w:t xml:space="preserve">влияние разных факторов на формирование географической структуры районов; </w:t>
            </w:r>
          </w:p>
          <w:p w:rsidR="00092242" w:rsidRDefault="00092242" w:rsidP="00092242">
            <w:pPr>
              <w:numPr>
                <w:ilvl w:val="0"/>
                <w:numId w:val="13"/>
              </w:numPr>
              <w:suppressAutoHyphens/>
              <w:jc w:val="both"/>
            </w:pPr>
            <w:r>
              <w:t xml:space="preserve">размещение главных центров производства; </w:t>
            </w:r>
          </w:p>
          <w:p w:rsidR="00092242" w:rsidRDefault="00092242" w:rsidP="00092242">
            <w:pPr>
              <w:numPr>
                <w:ilvl w:val="0"/>
                <w:numId w:val="13"/>
              </w:numPr>
              <w:suppressAutoHyphens/>
              <w:jc w:val="both"/>
            </w:pPr>
            <w:r>
              <w:t xml:space="preserve">сельскохозяйственную специализацию территории; </w:t>
            </w:r>
          </w:p>
          <w:p w:rsidR="00092242" w:rsidRDefault="00092242" w:rsidP="00092242">
            <w:pPr>
              <w:numPr>
                <w:ilvl w:val="0"/>
                <w:numId w:val="13"/>
              </w:numPr>
              <w:suppressAutoHyphens/>
              <w:jc w:val="both"/>
            </w:pPr>
            <w:r>
              <w:t xml:space="preserve">структуру ввоза и вывоза; </w:t>
            </w:r>
          </w:p>
          <w:p w:rsidR="00092242" w:rsidRDefault="00092242" w:rsidP="00092242">
            <w:pPr>
              <w:numPr>
                <w:ilvl w:val="0"/>
                <w:numId w:val="13"/>
              </w:numPr>
              <w:suppressAutoHyphens/>
              <w:jc w:val="both"/>
              <w:rPr>
                <w:b/>
                <w:iCs/>
              </w:rPr>
            </w:pPr>
            <w:r>
              <w:t xml:space="preserve">современные социально-экономические и экологические проблемы территорий. </w:t>
            </w:r>
          </w:p>
          <w:p w:rsidR="00092242" w:rsidRDefault="00092242" w:rsidP="00092242">
            <w:pPr>
              <w:pStyle w:val="ac"/>
              <w:spacing w:before="0" w:after="0"/>
              <w:jc w:val="both"/>
            </w:pPr>
            <w:r>
              <w:rPr>
                <w:b/>
                <w:iCs/>
              </w:rPr>
              <w:t xml:space="preserve">          Прогнозировать: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92242" w:rsidRDefault="00092242" w:rsidP="00092242">
            <w:pPr>
              <w:numPr>
                <w:ilvl w:val="0"/>
                <w:numId w:val="14"/>
              </w:numPr>
              <w:suppressAutoHyphens/>
              <w:jc w:val="both"/>
            </w:pPr>
            <w:r>
              <w:t xml:space="preserve">возможные пути развития территории под влиянием определённых факторов. </w:t>
            </w:r>
          </w:p>
          <w:p w:rsidR="001E49AC" w:rsidRPr="008B6FC5" w:rsidRDefault="00092242" w:rsidP="00092242">
            <w:pPr>
              <w:pStyle w:val="ac"/>
              <w:spacing w:before="0" w:after="0"/>
              <w:jc w:val="both"/>
            </w:pPr>
            <w:r>
              <w:t xml:space="preserve">                  </w:t>
            </w:r>
          </w:p>
        </w:tc>
      </w:tr>
    </w:tbl>
    <w:p w:rsidR="001E49AC" w:rsidRDefault="001E49AC" w:rsidP="001E49AC"/>
    <w:p w:rsidR="008E116C" w:rsidRDefault="008E116C"/>
    <w:sectPr w:rsidR="008E116C" w:rsidSect="00874F7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Wingdings" w:hAnsi="Wingdings" w:cs="Wingdings" w:hint="default"/>
        <w:sz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Wingdings" w:hAnsi="Wingdings" w:cs="Wingdings" w:hint="default"/>
        <w:sz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sz w:val="22"/>
        <w:szCs w:val="22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Wingdings" w:hAnsi="Wingdings" w:cs="Wingdings" w:hint="default"/>
        <w:sz w:val="22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Wingdings" w:hAnsi="Wingdings" w:cs="Wingdings" w:hint="default"/>
        <w:sz w:val="22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sz w:val="20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sz w:val="2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b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b/>
        <w:sz w:val="22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cs="Symbol" w:hint="default"/>
        <w:sz w:val="22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sz w:val="22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hint="default"/>
        <w:sz w:val="22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567" w:hanging="567"/>
      </w:pPr>
      <w:rPr>
        <w:rFonts w:hint="default"/>
        <w:sz w:val="22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A63EA0"/>
    <w:multiLevelType w:val="hybridMultilevel"/>
    <w:tmpl w:val="99480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881249E"/>
    <w:multiLevelType w:val="hybridMultilevel"/>
    <w:tmpl w:val="D83E7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06F74"/>
    <w:multiLevelType w:val="hybridMultilevel"/>
    <w:tmpl w:val="BAA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072EC2"/>
    <w:multiLevelType w:val="hybridMultilevel"/>
    <w:tmpl w:val="26B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1B446C"/>
    <w:multiLevelType w:val="hybridMultilevel"/>
    <w:tmpl w:val="E750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D61AA7"/>
    <w:multiLevelType w:val="hybridMultilevel"/>
    <w:tmpl w:val="40625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24"/>
  </w:num>
  <w:num w:numId="5">
    <w:abstractNumId w:val="20"/>
  </w:num>
  <w:num w:numId="6">
    <w:abstractNumId w:val="19"/>
  </w:num>
  <w:num w:numId="7">
    <w:abstractNumId w:val="21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AC"/>
    <w:rsid w:val="00092242"/>
    <w:rsid w:val="001E49AC"/>
    <w:rsid w:val="008E116C"/>
    <w:rsid w:val="00CE3FD5"/>
    <w:rsid w:val="00DA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49AC"/>
    <w:pPr>
      <w:suppressAutoHyphens/>
      <w:ind w:left="720"/>
    </w:pPr>
    <w:rPr>
      <w:rFonts w:ascii="Arial" w:hAnsi="Arial" w:cs="Arial"/>
      <w:b/>
      <w:color w:val="000000"/>
      <w:sz w:val="20"/>
      <w:szCs w:val="20"/>
      <w:lang w:eastAsia="ar-SA"/>
    </w:rPr>
  </w:style>
  <w:style w:type="character" w:styleId="a5">
    <w:name w:val="Hyperlink"/>
    <w:basedOn w:val="a0"/>
    <w:rsid w:val="001E49AC"/>
    <w:rPr>
      <w:color w:val="0000FF"/>
      <w:u w:val="single"/>
    </w:rPr>
  </w:style>
  <w:style w:type="character" w:styleId="a6">
    <w:name w:val="Strong"/>
    <w:qFormat/>
    <w:rsid w:val="001E49AC"/>
    <w:rPr>
      <w:b/>
      <w:bCs/>
    </w:rPr>
  </w:style>
  <w:style w:type="paragraph" w:customStyle="1" w:styleId="1">
    <w:name w:val="Без интервала1"/>
    <w:rsid w:val="001E49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1E49AC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7"/>
    <w:rsid w:val="001E49A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0">
    <w:name w:val="Абзац списка1"/>
    <w:basedOn w:val="a"/>
    <w:rsid w:val="001E49AC"/>
    <w:pPr>
      <w:ind w:left="720"/>
      <w:contextualSpacing/>
    </w:pPr>
    <w:rPr>
      <w:rFonts w:eastAsia="Calibri"/>
      <w:lang w:val="en-US" w:eastAsia="en-US"/>
    </w:rPr>
  </w:style>
  <w:style w:type="paragraph" w:customStyle="1" w:styleId="2">
    <w:name w:val="Без интервала2"/>
    <w:rsid w:val="001E49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1"/>
    <w:qFormat/>
    <w:rsid w:val="001E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1E49AC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styleId="ac">
    <w:name w:val="Normal (Web)"/>
    <w:basedOn w:val="a"/>
    <w:uiPriority w:val="99"/>
    <w:rsid w:val="001E49AC"/>
    <w:pPr>
      <w:spacing w:before="100" w:beforeAutospacing="1" w:after="100" w:afterAutospacing="1"/>
    </w:pPr>
  </w:style>
  <w:style w:type="character" w:customStyle="1" w:styleId="aa">
    <w:name w:val="Без интервала Знак"/>
    <w:link w:val="a9"/>
    <w:uiPriority w:val="1"/>
    <w:rsid w:val="001E4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922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92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</dc:creator>
  <cp:keywords/>
  <dc:description/>
  <cp:lastModifiedBy>там</cp:lastModifiedBy>
  <cp:revision>3</cp:revision>
  <dcterms:created xsi:type="dcterms:W3CDTF">2018-10-16T17:42:00Z</dcterms:created>
  <dcterms:modified xsi:type="dcterms:W3CDTF">2018-10-20T17:51:00Z</dcterms:modified>
</cp:coreProperties>
</file>