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5" w:rsidRPr="003036B8" w:rsidRDefault="00962DB5" w:rsidP="00962DB5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>МИНИСТЕРСТВО ПРОСВЕЩЕНИЯ РОССИЙСКОЙ ФЕДЕРАЦИИ</w:t>
      </w:r>
    </w:p>
    <w:p w:rsidR="00962DB5" w:rsidRPr="003036B8" w:rsidRDefault="00962DB5" w:rsidP="00962DB5">
      <w:pPr>
        <w:pStyle w:val="a3"/>
        <w:rPr>
          <w:b/>
        </w:rPr>
      </w:pPr>
    </w:p>
    <w:p w:rsidR="00962DB5" w:rsidRPr="003036B8" w:rsidRDefault="00962DB5" w:rsidP="00962DB5">
      <w:pPr>
        <w:pStyle w:val="a3"/>
        <w:ind w:left="1601" w:right="1450"/>
        <w:jc w:val="center"/>
      </w:pPr>
      <w:r w:rsidRPr="003036B8">
        <w:t>Министерствообразованияи науки Удмуртской Республики</w:t>
      </w:r>
    </w:p>
    <w:p w:rsidR="00962DB5" w:rsidRPr="003036B8" w:rsidRDefault="00962DB5" w:rsidP="00962DB5">
      <w:pPr>
        <w:pStyle w:val="a3"/>
      </w:pPr>
    </w:p>
    <w:p w:rsidR="00962DB5" w:rsidRDefault="00962DB5" w:rsidP="00962DB5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 xml:space="preserve">Управление образования Администрации муниципального образования </w:t>
      </w:r>
    </w:p>
    <w:p w:rsidR="00962DB5" w:rsidRPr="003036B8" w:rsidRDefault="00962DB5" w:rsidP="00962DB5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>"Муниципальный округ Алнашский район Удмуртской Республики"</w:t>
      </w: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  <w:ind w:left="1546" w:right="1450"/>
        <w:jc w:val="center"/>
      </w:pPr>
      <w:r w:rsidRPr="003036B8">
        <w:t xml:space="preserve">Муниципальное казенное общеобразовательное учреждение </w:t>
      </w:r>
    </w:p>
    <w:p w:rsidR="00962DB5" w:rsidRPr="003036B8" w:rsidRDefault="00962DB5" w:rsidP="00962DB5">
      <w:pPr>
        <w:pStyle w:val="a3"/>
        <w:ind w:left="1546" w:right="1450"/>
        <w:jc w:val="center"/>
      </w:pPr>
      <w:r>
        <w:t>Удмурт-Тогймобашская</w:t>
      </w:r>
      <w:r w:rsidRPr="003036B8">
        <w:t>средняя общеобразовательная школа</w:t>
      </w:r>
    </w:p>
    <w:p w:rsidR="00962DB5" w:rsidRDefault="00962DB5" w:rsidP="00962DB5">
      <w:pPr>
        <w:pStyle w:val="a3"/>
        <w:ind w:left="1546" w:right="1450"/>
        <w:jc w:val="center"/>
      </w:pPr>
    </w:p>
    <w:p w:rsidR="00962DB5" w:rsidRPr="003036B8" w:rsidRDefault="00962DB5" w:rsidP="00962DB5">
      <w:pPr>
        <w:pStyle w:val="a3"/>
        <w:ind w:left="1546" w:right="1450"/>
        <w:jc w:val="center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Default="00962DB5" w:rsidP="00962DB5">
      <w:pPr>
        <w:pStyle w:val="12"/>
        <w:tabs>
          <w:tab w:val="left" w:pos="10065"/>
        </w:tabs>
        <w:ind w:left="0" w:right="139"/>
        <w:jc w:val="center"/>
      </w:pPr>
      <w:r w:rsidRPr="003036B8">
        <w:t>РАБОЧАЯ</w:t>
      </w:r>
      <w:r>
        <w:t xml:space="preserve"> </w:t>
      </w:r>
      <w:r w:rsidRPr="003036B8">
        <w:t>ПРОГРАММА</w:t>
      </w:r>
    </w:p>
    <w:p w:rsidR="00962DB5" w:rsidRDefault="00962DB5" w:rsidP="00962DB5">
      <w:pPr>
        <w:pStyle w:val="12"/>
        <w:tabs>
          <w:tab w:val="left" w:pos="10065"/>
        </w:tabs>
        <w:ind w:left="0" w:right="139"/>
        <w:jc w:val="center"/>
      </w:pPr>
    </w:p>
    <w:p w:rsidR="00962DB5" w:rsidRDefault="00962DB5" w:rsidP="00962DB5">
      <w:pPr>
        <w:pStyle w:val="12"/>
        <w:tabs>
          <w:tab w:val="left" w:pos="10065"/>
        </w:tabs>
        <w:ind w:left="0" w:right="139"/>
        <w:jc w:val="center"/>
      </w:pPr>
    </w:p>
    <w:p w:rsidR="00962DB5" w:rsidRPr="003036B8" w:rsidRDefault="00962DB5" w:rsidP="00962DB5">
      <w:pPr>
        <w:pStyle w:val="12"/>
        <w:tabs>
          <w:tab w:val="left" w:pos="10065"/>
        </w:tabs>
        <w:ind w:left="0" w:right="139"/>
        <w:jc w:val="center"/>
      </w:pPr>
    </w:p>
    <w:p w:rsidR="00962DB5" w:rsidRPr="005C16D2" w:rsidRDefault="00962DB5" w:rsidP="00962DB5">
      <w:pPr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«__Финансовая грамотность.Финансовая культура»</w:t>
      </w:r>
    </w:p>
    <w:p w:rsidR="00962DB5" w:rsidRPr="003036B8" w:rsidRDefault="00962DB5" w:rsidP="00962DB5">
      <w:pPr>
        <w:pStyle w:val="a3"/>
        <w:ind w:left="1601" w:right="1450"/>
        <w:jc w:val="center"/>
      </w:pPr>
      <w:r>
        <w:t xml:space="preserve">5 – 9 классы </w:t>
      </w: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</w:pPr>
    </w:p>
    <w:p w:rsidR="00962DB5" w:rsidRPr="003036B8" w:rsidRDefault="00962DB5" w:rsidP="00962DB5">
      <w:pPr>
        <w:pStyle w:val="a3"/>
        <w:ind w:left="5662"/>
      </w:pPr>
      <w:r w:rsidRPr="003036B8">
        <w:t>Составитель:</w:t>
      </w:r>
      <w:r>
        <w:rPr>
          <w:spacing w:val="-14"/>
        </w:rPr>
        <w:t>__</w:t>
      </w:r>
      <w:r w:rsidRPr="005C16D2">
        <w:rPr>
          <w:b/>
          <w:i/>
          <w:spacing w:val="-14"/>
        </w:rPr>
        <w:t>Ижевских Светлана Гавриловна _</w:t>
      </w:r>
      <w:r w:rsidRPr="005C16D2">
        <w:rPr>
          <w:b/>
          <w:i/>
        </w:rPr>
        <w:t>, учитель  географии__</w:t>
      </w:r>
    </w:p>
    <w:p w:rsidR="00962DB5" w:rsidRPr="003036B8" w:rsidRDefault="00962DB5" w:rsidP="00962DB5">
      <w:pPr>
        <w:pStyle w:val="a3"/>
        <w:ind w:left="5682" w:hanging="20"/>
      </w:pPr>
    </w:p>
    <w:p w:rsidR="00962DB5" w:rsidRDefault="00962DB5" w:rsidP="00962DB5">
      <w:pPr>
        <w:pStyle w:val="a3"/>
        <w:ind w:left="5682" w:hanging="20"/>
      </w:pPr>
    </w:p>
    <w:p w:rsidR="00962DB5" w:rsidRDefault="00962DB5" w:rsidP="00962DB5">
      <w:pPr>
        <w:pStyle w:val="a3"/>
        <w:ind w:left="5682" w:hanging="20"/>
      </w:pPr>
    </w:p>
    <w:p w:rsidR="00962DB5" w:rsidRDefault="00962DB5" w:rsidP="00962DB5">
      <w:pPr>
        <w:pStyle w:val="a3"/>
        <w:ind w:left="5682" w:hanging="20"/>
      </w:pPr>
    </w:p>
    <w:p w:rsidR="00962DB5" w:rsidRDefault="00962DB5" w:rsidP="00962DB5">
      <w:pPr>
        <w:pStyle w:val="a3"/>
        <w:ind w:left="5682" w:hanging="20"/>
      </w:pPr>
    </w:p>
    <w:p w:rsidR="00962DB5" w:rsidRDefault="00962DB5" w:rsidP="00962DB5">
      <w:pPr>
        <w:pStyle w:val="a3"/>
        <w:ind w:left="5682" w:hanging="20"/>
      </w:pPr>
    </w:p>
    <w:p w:rsidR="00962DB5" w:rsidRPr="003036B8" w:rsidRDefault="00962DB5" w:rsidP="00962DB5">
      <w:pPr>
        <w:pStyle w:val="a3"/>
        <w:ind w:left="5682" w:hanging="20"/>
      </w:pPr>
    </w:p>
    <w:p w:rsidR="00962DB5" w:rsidRPr="003036B8" w:rsidRDefault="00962DB5" w:rsidP="00962DB5">
      <w:pPr>
        <w:pStyle w:val="a3"/>
        <w:ind w:left="2880" w:right="2842"/>
      </w:pPr>
      <w:r>
        <w:t xml:space="preserve">                                                                             </w:t>
      </w:r>
      <w:r w:rsidRPr="003036B8">
        <w:rPr>
          <w:spacing w:val="2"/>
        </w:rPr>
        <w:t>д.</w:t>
      </w:r>
      <w:r>
        <w:t>УдмуртскийТоймобаш</w:t>
      </w:r>
      <w:r w:rsidRPr="003036B8">
        <w:rPr>
          <w:spacing w:val="2"/>
        </w:rPr>
        <w:t xml:space="preserve">, </w:t>
      </w:r>
      <w:r>
        <w:rPr>
          <w:spacing w:val="-4"/>
        </w:rPr>
        <w:t>2022</w:t>
      </w:r>
    </w:p>
    <w:p w:rsidR="00962DB5" w:rsidRPr="00052F6C" w:rsidRDefault="00962DB5" w:rsidP="00962DB5">
      <w:pPr>
        <w:ind w:firstLine="284"/>
        <w:jc w:val="both"/>
        <w:rPr>
          <w:sz w:val="24"/>
          <w:szCs w:val="24"/>
        </w:rPr>
      </w:pPr>
    </w:p>
    <w:p w:rsidR="00962DB5" w:rsidRDefault="00962DB5" w:rsidP="00962DB5"/>
    <w:p w:rsidR="00962DB5" w:rsidRDefault="00962DB5" w:rsidP="00962DB5"/>
    <w:p w:rsidR="00962DB5" w:rsidRDefault="00962DB5" w:rsidP="00962DB5"/>
    <w:p w:rsidR="00962DB5" w:rsidRDefault="00962DB5" w:rsidP="00962DB5"/>
    <w:p w:rsidR="00962DB5" w:rsidRDefault="00962DB5" w:rsidP="00962DB5"/>
    <w:p w:rsidR="00962DB5" w:rsidRDefault="00962DB5" w:rsidP="00962DB5"/>
    <w:p w:rsidR="00962DB5" w:rsidRDefault="00962DB5" w:rsidP="00962DB5"/>
    <w:p w:rsidR="00962DB5" w:rsidRDefault="00962DB5" w:rsidP="00962DB5"/>
    <w:p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7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5"/>
        <w:gridCol w:w="1009"/>
      </w:tblGrid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:rsidTr="001954C9">
        <w:tc>
          <w:tcPr>
            <w:tcW w:w="8735" w:type="dxa"/>
          </w:tcPr>
          <w:p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Метапредметные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:rsidTr="001954C9">
        <w:tc>
          <w:tcPr>
            <w:tcW w:w="8735" w:type="dxa"/>
          </w:tcPr>
          <w:p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:rsidR="002B5043" w:rsidRDefault="002B5043">
      <w:pPr>
        <w:pStyle w:val="a3"/>
        <w:spacing w:before="91"/>
        <w:jc w:val="left"/>
      </w:pPr>
    </w:p>
    <w:p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31F3" w:rsidRDefault="00527A42">
      <w:pPr>
        <w:pStyle w:val="a3"/>
        <w:spacing w:before="178" w:line="256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:rsidR="00B431F3" w:rsidRDefault="00527A42">
      <w:pPr>
        <w:pStyle w:val="a3"/>
        <w:spacing w:line="322" w:lineRule="exact"/>
        <w:jc w:val="left"/>
      </w:pPr>
      <w:r>
        <w:t>«География».</w:t>
      </w:r>
    </w:p>
    <w:p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 Софинасирование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:rsidR="00B431F3" w:rsidRDefault="00B431F3">
      <w:pPr>
        <w:pStyle w:val="a3"/>
        <w:spacing w:before="1"/>
        <w:ind w:left="0"/>
        <w:jc w:val="left"/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r>
        <w:t>Самозанятость.</w:t>
      </w:r>
    </w:p>
    <w:p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>семейный бюджет. Энергоэффективность.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r>
        <w:t>Микрозаём в микрофинансовых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Кибермошенничество.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70" w:firstLine="566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:rsidR="00B431F3" w:rsidRDefault="00527A42">
      <w:pPr>
        <w:ind w:left="162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 сделки; банках и их функциях; микрозаймах;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r>
        <w:rPr>
          <w:sz w:val="28"/>
        </w:rPr>
        <w:t>блокчейне и криптовалютах;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3479"/>
        <w:gridCol w:w="1327"/>
        <w:gridCol w:w="4821"/>
        <w:gridCol w:w="4254"/>
      </w:tblGrid>
      <w:tr w:rsidR="00B431F3">
        <w:trPr>
          <w:trHeight w:val="645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55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>
        <w:trPr>
          <w:trHeight w:val="343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>
        <w:trPr>
          <w:trHeight w:val="339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863"/>
        </w:trPr>
        <w:tc>
          <w:tcPr>
            <w:tcW w:w="100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>
        <w:trPr>
          <w:trHeight w:val="32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4248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>
        <w:trPr>
          <w:trHeight w:val="486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Софинансирование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37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643"/>
        </w:trPr>
        <w:tc>
          <w:tcPr>
            <w:tcW w:w="1059" w:type="dxa"/>
          </w:tcPr>
          <w:p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734E0">
      <w:pPr>
        <w:pStyle w:val="a3"/>
        <w:ind w:left="0"/>
        <w:jc w:val="left"/>
        <w:rPr>
          <w:b/>
          <w:sz w:val="21"/>
        </w:rPr>
      </w:pPr>
      <w:r w:rsidRPr="00B734E0">
        <w:pict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25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>
        <w:trPr>
          <w:trHeight w:val="2577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9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самозанятость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03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>
        <w:trPr>
          <w:trHeight w:val="68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</w:p>
          <w:p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342"/>
        </w:trPr>
        <w:tc>
          <w:tcPr>
            <w:tcW w:w="1059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>
        <w:trPr>
          <w:trHeight w:val="289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8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Некредитная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4748"/>
        <w:gridCol w:w="4823"/>
        <w:gridCol w:w="4254"/>
      </w:tblGrid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2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64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r>
              <w:rPr>
                <w:sz w:val="28"/>
              </w:rPr>
              <w:t>приоритезировать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>
        <w:trPr>
          <w:trHeight w:val="225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Аннуитетный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7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закредитованности.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Некредитные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Микрофинансовые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  <w:t>микрофинансовая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микрокредитная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Микрозаём.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>
        <w:trPr>
          <w:trHeight w:val="64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57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>
        <w:trPr>
          <w:trHeight w:val="2898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09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5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>
        <w:trPr>
          <w:trHeight w:val="2577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 в бизнес и стартапы.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>
        <w:trPr>
          <w:trHeight w:val="128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7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блокчейн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899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Раздолжнители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43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86"/>
        </w:trPr>
        <w:tc>
          <w:tcPr>
            <w:tcW w:w="850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527A42" w:rsidRDefault="00527A42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962DB5" w:rsidRDefault="00962DB5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51285C" w:rsidRDefault="0051285C"/>
    <w:p w:rsidR="00962DB5" w:rsidRDefault="00962DB5"/>
    <w:p w:rsidR="00962DB5" w:rsidRDefault="00962DB5" w:rsidP="00962DB5">
      <w:pPr>
        <w:ind w:left="1560"/>
        <w:rPr>
          <w:b/>
          <w:sz w:val="24"/>
          <w:szCs w:val="24"/>
        </w:rPr>
      </w:pPr>
      <w:r w:rsidRPr="00962DB5">
        <w:rPr>
          <w:b/>
          <w:sz w:val="24"/>
          <w:szCs w:val="24"/>
        </w:rPr>
        <w:t xml:space="preserve">Приложение № 1.Календарно- тематическое планирование </w:t>
      </w:r>
      <w:r>
        <w:rPr>
          <w:b/>
          <w:sz w:val="24"/>
          <w:szCs w:val="24"/>
        </w:rPr>
        <w:t xml:space="preserve"> по учебноу предмету « Финансовая культура» 5 класс</w:t>
      </w:r>
    </w:p>
    <w:p w:rsidR="00962DB5" w:rsidRDefault="00962DB5">
      <w:pPr>
        <w:rPr>
          <w:b/>
          <w:sz w:val="24"/>
          <w:szCs w:val="24"/>
        </w:rPr>
      </w:pPr>
    </w:p>
    <w:p w:rsidR="00962DB5" w:rsidRDefault="00962DB5" w:rsidP="00962DB5">
      <w:pPr>
        <w:jc w:val="center"/>
        <w:rPr>
          <w:b/>
          <w:sz w:val="28"/>
          <w:szCs w:val="24"/>
        </w:rPr>
      </w:pPr>
    </w:p>
    <w:p w:rsidR="00962DB5" w:rsidRDefault="00962DB5" w:rsidP="00962DB5">
      <w:pPr>
        <w:spacing w:line="276" w:lineRule="auto"/>
        <w:jc w:val="center"/>
        <w:rPr>
          <w:b/>
        </w:rPr>
      </w:pPr>
    </w:p>
    <w:p w:rsidR="00962DB5" w:rsidRDefault="00962DB5" w:rsidP="00962DB5">
      <w:pPr>
        <w:jc w:val="center"/>
        <w:rPr>
          <w:b/>
          <w:sz w:val="28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334"/>
        <w:gridCol w:w="142"/>
        <w:gridCol w:w="1455"/>
        <w:gridCol w:w="104"/>
        <w:gridCol w:w="21"/>
        <w:gridCol w:w="185"/>
        <w:gridCol w:w="1070"/>
        <w:gridCol w:w="71"/>
        <w:gridCol w:w="1143"/>
        <w:gridCol w:w="1552"/>
        <w:gridCol w:w="1552"/>
      </w:tblGrid>
      <w:tr w:rsidR="00962DB5" w:rsidTr="00962DB5">
        <w:trPr>
          <w:trHeight w:val="18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4D31A5" w:rsidTr="004D31A5">
        <w:trPr>
          <w:trHeight w:val="13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задание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jc w:val="center"/>
              <w:rPr>
                <w:sz w:val="28"/>
                <w:szCs w:val="28"/>
              </w:rPr>
            </w:pPr>
          </w:p>
        </w:tc>
      </w:tr>
      <w:tr w:rsidR="004D31A5" w:rsidTr="004D31A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rPr>
                <w:sz w:val="24"/>
                <w:szCs w:val="28"/>
              </w:rPr>
            </w:pPr>
          </w:p>
        </w:tc>
        <w:tc>
          <w:tcPr>
            <w:tcW w:w="6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A5" w:rsidRDefault="004D31A5" w:rsidP="0051285C">
            <w:pPr>
              <w:rPr>
                <w:sz w:val="24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51285C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A5" w:rsidRDefault="004D31A5" w:rsidP="00962DB5">
            <w:pPr>
              <w:rPr>
                <w:b/>
              </w:rPr>
            </w:pPr>
          </w:p>
        </w:tc>
      </w:tr>
      <w:tr w:rsidR="00962DB5" w:rsidTr="00962DB5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</w:t>
            </w:r>
            <w:r w:rsidRPr="00677FBB">
              <w:rPr>
                <w:b/>
                <w:sz w:val="24"/>
                <w:szCs w:val="28"/>
              </w:rPr>
              <w:t xml:space="preserve">Тема 2. </w:t>
            </w:r>
            <w:r w:rsidR="0051285C">
              <w:rPr>
                <w:b/>
                <w:sz w:val="24"/>
                <w:szCs w:val="28"/>
              </w:rPr>
              <w:t>Финансовое планирование – 13 часов</w:t>
            </w:r>
          </w:p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Pr="0051285C" w:rsidRDefault="0051285C" w:rsidP="0051285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51285C">
              <w:rPr>
                <w:sz w:val="24"/>
                <w:szCs w:val="24"/>
              </w:rPr>
              <w:t>Жизненные</w:t>
            </w:r>
            <w:r w:rsidRPr="0051285C">
              <w:rPr>
                <w:spacing w:val="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цели</w:t>
            </w:r>
            <w:r w:rsidRPr="0051285C">
              <w:rPr>
                <w:spacing w:val="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и</w:t>
            </w:r>
            <w:r w:rsidRPr="0051285C">
              <w:rPr>
                <w:spacing w:val="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потребности.</w:t>
            </w:r>
            <w:r w:rsidRPr="0051285C">
              <w:rPr>
                <w:spacing w:val="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Краткосрочные цели. Среднесрочные</w:t>
            </w:r>
            <w:r w:rsidRPr="0051285C">
              <w:rPr>
                <w:spacing w:val="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цели.</w:t>
            </w:r>
            <w:r w:rsidRPr="0051285C">
              <w:rPr>
                <w:spacing w:val="-14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Долгосрочные</w:t>
            </w:r>
            <w:r w:rsidRPr="0051285C">
              <w:rPr>
                <w:spacing w:val="-15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цели.</w:t>
            </w:r>
            <w:r w:rsidRPr="0051285C">
              <w:rPr>
                <w:spacing w:val="-11"/>
                <w:sz w:val="24"/>
                <w:szCs w:val="24"/>
              </w:rPr>
              <w:t xml:space="preserve"> </w:t>
            </w:r>
            <w:r w:rsidRPr="0051285C">
              <w:rPr>
                <w:sz w:val="24"/>
                <w:szCs w:val="24"/>
              </w:rPr>
              <w:t>Жизненный</w:t>
            </w:r>
          </w:p>
          <w:p w:rsidR="00962DB5" w:rsidRPr="0051285C" w:rsidRDefault="0051285C" w:rsidP="0051285C">
            <w:pPr>
              <w:pStyle w:val="1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1285C">
              <w:rPr>
                <w:sz w:val="24"/>
                <w:szCs w:val="24"/>
                <w:lang w:val="ru-RU"/>
              </w:rPr>
              <w:t>цикл.</w:t>
            </w:r>
            <w:r w:rsidRPr="0051285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3.09</w:t>
            </w:r>
          </w:p>
        </w:tc>
      </w:tr>
      <w:tr w:rsidR="0051285C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Pr="0051285C" w:rsidRDefault="0051285C" w:rsidP="0051285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Учимся ставить цели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Pr="007203D3" w:rsidRDefault="004D31A5" w:rsidP="00962D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Pr="0051285C" w:rsidRDefault="0051285C" w:rsidP="0051285C">
            <w:pPr>
              <w:pStyle w:val="10"/>
              <w:autoSpaceDE w:val="0"/>
              <w:autoSpaceDN w:val="0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51285C">
              <w:rPr>
                <w:sz w:val="24"/>
                <w:szCs w:val="24"/>
                <w:lang w:val="ru-RU"/>
              </w:rPr>
              <w:t>Финансовые</w:t>
            </w:r>
            <w:r w:rsidRPr="005128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285C">
              <w:rPr>
                <w:sz w:val="24"/>
                <w:szCs w:val="24"/>
                <w:lang w:val="ru-RU"/>
              </w:rPr>
              <w:t>цели.</w:t>
            </w:r>
            <w:r w:rsidRPr="005128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285C">
              <w:rPr>
                <w:sz w:val="24"/>
                <w:szCs w:val="24"/>
                <w:lang w:val="ru-RU"/>
              </w:rPr>
              <w:t>Личный</w:t>
            </w:r>
            <w:r w:rsidRPr="0051285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51285C">
              <w:rPr>
                <w:sz w:val="24"/>
                <w:szCs w:val="24"/>
                <w:lang w:val="ru-RU"/>
              </w:rPr>
              <w:t>финансовый</w:t>
            </w:r>
            <w:r w:rsidRPr="005128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285C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17.09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962DB5" w:rsidRDefault="0051285C" w:rsidP="00962DB5">
            <w:pPr>
              <w:pStyle w:val="10"/>
              <w:autoSpaceDE w:val="0"/>
              <w:autoSpaceDN w:val="0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Доходы. Виды источников доходов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24.09</w:t>
            </w:r>
          </w:p>
        </w:tc>
      </w:tr>
      <w:tr w:rsidR="0051285C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51285C" w:rsidP="00962DB5">
            <w:pPr>
              <w:pStyle w:val="10"/>
              <w:autoSpaceDE w:val="0"/>
              <w:autoSpaceDN w:val="0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Практикум: составление диаграммы источников дохода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Pr="007203D3" w:rsidRDefault="004D31A5" w:rsidP="00962D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1.10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962DB5" w:rsidRDefault="0051285C" w:rsidP="0051285C">
            <w:pPr>
              <w:pStyle w:val="10"/>
              <w:autoSpaceDE w:val="0"/>
              <w:autoSpaceDN w:val="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Сбережения, накопления .Личный бюджет. Семейный бюджет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8.10</w:t>
            </w:r>
          </w:p>
        </w:tc>
      </w:tr>
      <w:tr w:rsidR="0051285C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51285C" w:rsidP="0051285C">
            <w:pPr>
              <w:pStyle w:val="10"/>
              <w:autoSpaceDE w:val="0"/>
              <w:autoSpaceDN w:val="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Практикум: Составление личного бюджета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5C" w:rsidRPr="007203D3" w:rsidRDefault="004D31A5" w:rsidP="00962D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51285C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C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15.10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Дефицит. Профицит. Финансовая дисциплина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51285C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Практикум </w:t>
            </w:r>
            <w:r w:rsidR="004D31A5">
              <w:rPr>
                <w:sz w:val="24"/>
                <w:szCs w:val="28"/>
              </w:rPr>
              <w:t>: посещение банкомата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29.10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Урок повторения и обобщения изученного материала.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12.11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11,12,13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Просмотр онлайн уроков по финансовой грамотности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Pr="004D31A5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19.11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Тема 2. Сбережения и способы увеличения доходов семейного бюджета ( 13 часов_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jc w:val="center"/>
              <w:rPr>
                <w:b/>
              </w:rPr>
            </w:pP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Деньги и их  функции. Виды денег.Обмен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26.11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Собственность.Имущество.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4D31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Сущность, причины и виды инфляции. Подушка финансовой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962DB5" w:rsidRDefault="004D31A5" w:rsidP="00962DB5">
            <w:pPr>
              <w:pStyle w:val="10"/>
              <w:spacing w:after="160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Финансовые решения. Стереотипы и потребности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Налоговое поведение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24.12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4D31A5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Родители и дети: роль в принятии финансовых решений. </w:t>
            </w:r>
            <w:r w:rsidR="00AC7188">
              <w:rPr>
                <w:sz w:val="24"/>
                <w:szCs w:val="28"/>
              </w:rPr>
              <w:t>Природа экономии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14.12.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предложений. Инструменты экономии. Сбалансирование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21.12</w:t>
            </w:r>
          </w:p>
        </w:tc>
      </w:tr>
      <w:tr w:rsidR="00962DB5" w:rsidTr="00AC7188">
        <w:trPr>
          <w:trHeight w:val="18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Ответственное потребление. Имущество и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Pr="007203D3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28.12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Природа финансовых рисков.Финансовая неопредленность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4.02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Прогнозирование , анализ и оценка последствий возможных финансовых рисков. Учет рисков в финансовом плане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5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11.02</w:t>
            </w:r>
          </w:p>
        </w:tc>
      </w:tr>
      <w:tr w:rsidR="00AC7188" w:rsidTr="00AC7188">
        <w:trPr>
          <w:trHeight w:val="1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8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8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Практикум по решению задач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8" w:rsidRDefault="00A51C36" w:rsidP="00962D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C7188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C7188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18.02</w:t>
            </w:r>
          </w:p>
        </w:tc>
      </w:tr>
      <w:tr w:rsidR="00AC7188" w:rsidTr="00A51C36">
        <w:trPr>
          <w:trHeight w:val="3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8" w:rsidRDefault="00AC718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6" w:rsidRDefault="00A51C36" w:rsidP="00A51C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Итоговое повторение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8" w:rsidRDefault="00AC7188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AC7188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8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4.03</w:t>
            </w:r>
          </w:p>
        </w:tc>
      </w:tr>
      <w:tr w:rsidR="00A51C36" w:rsidTr="00A51C36">
        <w:trPr>
          <w:trHeight w:val="3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6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6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Просмотр онлайн – урока по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6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6" w:rsidRDefault="00A51C36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6" w:rsidRDefault="00A51C36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6" w:rsidRDefault="00A51C36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6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11.03</w:t>
            </w: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Pr="00E115BF" w:rsidRDefault="00962DB5" w:rsidP="00962DB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</w:t>
            </w:r>
            <w:r w:rsidRPr="00E115BF">
              <w:rPr>
                <w:b/>
                <w:sz w:val="24"/>
                <w:szCs w:val="28"/>
              </w:rPr>
              <w:t xml:space="preserve">Тема 3. </w:t>
            </w:r>
            <w:r w:rsidR="00AC7188">
              <w:rPr>
                <w:b/>
                <w:sz w:val="24"/>
                <w:szCs w:val="28"/>
              </w:rPr>
              <w:t>Практикумы. Проектная деятельность</w:t>
            </w:r>
            <w:r w:rsidR="00A51C36">
              <w:rPr>
                <w:b/>
                <w:sz w:val="24"/>
                <w:szCs w:val="28"/>
              </w:rPr>
              <w:t>- 8 часов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b/>
                <w:sz w:val="24"/>
                <w:szCs w:val="28"/>
              </w:rPr>
            </w:pPr>
          </w:p>
        </w:tc>
      </w:tr>
      <w:tr w:rsidR="00962DB5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28-3</w:t>
            </w:r>
            <w:r w:rsidR="00865C50">
              <w:rPr>
                <w:sz w:val="24"/>
                <w:szCs w:val="2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A51C36" w:rsidP="0096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по финансовой кулльтуре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Pr="00E115BF" w:rsidRDefault="00962DB5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5" w:rsidRDefault="00962DB5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</w:t>
            </w:r>
          </w:p>
          <w:p w:rsidR="00962DB5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</w:t>
            </w:r>
          </w:p>
          <w:p w:rsidR="00785FE8" w:rsidRDefault="00785FE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11.04</w:t>
            </w:r>
          </w:p>
          <w:p w:rsidR="00785FE8" w:rsidRDefault="00785FE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18.04</w:t>
            </w:r>
          </w:p>
        </w:tc>
      </w:tr>
      <w:tr w:rsidR="00865C50" w:rsidTr="00962DB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Pr="00E115BF" w:rsidRDefault="00865C50" w:rsidP="00962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865C50" w:rsidP="00962DB5">
            <w:pPr>
              <w:rPr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0" w:rsidRDefault="00785FE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25.04</w:t>
            </w:r>
          </w:p>
          <w:p w:rsidR="00785FE8" w:rsidRDefault="00785FE8" w:rsidP="00962D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15.05</w:t>
            </w:r>
          </w:p>
        </w:tc>
      </w:tr>
    </w:tbl>
    <w:p w:rsidR="00962DB5" w:rsidRDefault="00962DB5" w:rsidP="00962DB5">
      <w:pPr>
        <w:pStyle w:val="a5"/>
        <w:tabs>
          <w:tab w:val="left" w:pos="479"/>
        </w:tabs>
        <w:spacing w:before="1"/>
        <w:ind w:left="478"/>
      </w:pPr>
    </w:p>
    <w:p w:rsidR="00962DB5" w:rsidRDefault="00962DB5" w:rsidP="00962DB5"/>
    <w:p w:rsidR="00A51C36" w:rsidRDefault="00A51C36" w:rsidP="00962DB5">
      <w:r>
        <w:t>Темы проектов :</w:t>
      </w:r>
    </w:p>
    <w:p w:rsidR="00A51C36" w:rsidRDefault="00A51C36" w:rsidP="00962DB5"/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Мои личные безналичные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Мои финансы – мои возможности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Монеты моей коллекции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Мы идём в банк!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Накопления и инфляция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О чём могут рассказать денежные купюры?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lastRenderedPageBreak/>
        <w:t>О чём рассказывают монеты?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Оптимизация семейного бюджета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ind w:left="750"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Польза и риски банковских карт</w:t>
      </w:r>
    </w:p>
    <w:p w:rsidR="00A51C36" w:rsidRDefault="00A51C36" w:rsidP="00A51C36">
      <w:pPr>
        <w:widowControl/>
        <w:shd w:val="clear" w:color="auto" w:fill="FFFFFF"/>
        <w:autoSpaceDE/>
        <w:autoSpaceDN/>
        <w:ind w:left="390"/>
        <w:textAlignment w:val="baseline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 xml:space="preserve">     </w:t>
      </w:r>
      <w:r w:rsidRPr="00A51C36">
        <w:rPr>
          <w:color w:val="222222"/>
          <w:sz w:val="24"/>
          <w:szCs w:val="24"/>
          <w:lang w:eastAsia="ru-RU"/>
        </w:rPr>
        <w:t>Почему денег всегда не хватает?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Самые необычные деньги в мире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Сказки читаем – финансы изучаем!</w:t>
      </w:r>
    </w:p>
    <w:p w:rsidR="00A51C36" w:rsidRP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Сколько денег нужно для счастья?</w:t>
      </w:r>
    </w:p>
    <w:p w:rsidR="00A51C36" w:rsidRDefault="00A51C36" w:rsidP="00A51C36">
      <w:pPr>
        <w:widowControl/>
        <w:numPr>
          <w:ilvl w:val="0"/>
          <w:numId w:val="9"/>
        </w:numPr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  <w:r w:rsidRPr="00A51C36">
        <w:rPr>
          <w:color w:val="222222"/>
          <w:sz w:val="24"/>
          <w:szCs w:val="24"/>
          <w:lang w:eastAsia="ru-RU"/>
        </w:rPr>
        <w:t>Старинные денежные единицы</w:t>
      </w: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Приложение 2</w:t>
      </w: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P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b/>
          <w:color w:val="222222"/>
          <w:sz w:val="24"/>
          <w:szCs w:val="24"/>
          <w:lang w:eastAsia="ru-RU"/>
        </w:rPr>
      </w:pPr>
      <w:r w:rsidRPr="00A51C36">
        <w:rPr>
          <w:b/>
          <w:color w:val="222222"/>
          <w:sz w:val="24"/>
          <w:szCs w:val="24"/>
          <w:lang w:eastAsia="ru-RU"/>
        </w:rPr>
        <w:t>Электронные ресурсы для уроков « Финансовая культура»</w:t>
      </w:r>
    </w:p>
    <w:p w:rsid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Pr="00A51C36" w:rsidRDefault="00A51C36" w:rsidP="00A51C36">
      <w:pPr>
        <w:widowControl/>
        <w:shd w:val="clear" w:color="auto" w:fill="FFFFFF"/>
        <w:autoSpaceDE/>
        <w:autoSpaceDN/>
        <w:textAlignment w:val="baseline"/>
        <w:rPr>
          <w:color w:val="222222"/>
          <w:sz w:val="24"/>
          <w:szCs w:val="24"/>
          <w:lang w:eastAsia="ru-RU"/>
        </w:rPr>
      </w:pP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1.«Главный портал по финансовой грамотности и безопасности граждан ».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" w:history="1">
        <w:r>
          <w:rPr>
            <w:rStyle w:val="aa"/>
            <w:sz w:val="28"/>
            <w:szCs w:val="28"/>
          </w:rPr>
          <w:t>http://www.gorodfinansov.ru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" w:history="1">
        <w:r>
          <w:rPr>
            <w:rStyle w:val="aa"/>
            <w:sz w:val="28"/>
            <w:szCs w:val="28"/>
          </w:rPr>
          <w:t>www.azbukafinansov.ru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«Сеть творческих учителей» сообщество учителей экономики «Экономика в школе»  где можно найти разработки уроков, ученические проекты,  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11" w:history="1">
        <w:r>
          <w:rPr>
            <w:rStyle w:val="aa"/>
            <w:sz w:val="28"/>
            <w:szCs w:val="28"/>
          </w:rPr>
          <w:t> 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2" w:history="1">
        <w:r>
          <w:rPr>
            <w:rStyle w:val="aa"/>
            <w:sz w:val="28"/>
            <w:szCs w:val="28"/>
          </w:rPr>
          <w:t>http://www.it-n.ru/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«Учительский портал»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разместить свои уроки и мероприятия по данной тематике.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3" w:history="1">
        <w:r>
          <w:rPr>
            <w:rStyle w:val="aa"/>
            <w:sz w:val="28"/>
            <w:szCs w:val="28"/>
          </w:rPr>
          <w:t>http://www.uchportal.ru/load/136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 Клуб финансовой грамотности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сайте можно получить недостающую информацию об управлении личным и семейным бюджетом.  А также подписаться на бесплатные  электронные курсы об управлении семейным бюджетом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4" w:history="1">
        <w:r>
          <w:rPr>
            <w:rStyle w:val="aa"/>
            <w:sz w:val="28"/>
            <w:szCs w:val="28"/>
          </w:rPr>
          <w:t>ttp://michurin.com/index.htm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«Клуб умные родители»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Бесплатная презентация, рассказывающая детям об основах личных финансах.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Бесплатный курс «Карманные деньги», который  расскажет ВСЁ про карманные деньги для  детей.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5" w:history="1">
        <w:r>
          <w:rPr>
            <w:rStyle w:val="aa"/>
            <w:sz w:val="28"/>
            <w:szCs w:val="28"/>
          </w:rPr>
          <w:t> http://michurin.com/index.htm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«Клуб богатый ребёнок»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Дети, подростки и взрослые учатся управлять личными финансами и развивают предпринимательское мышление. 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-Статьи по финансовой грамотности  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рубрика «Вопросы и ответы»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</w:t>
      </w:r>
      <w:hyperlink r:id="rId16" w:history="1">
        <w:r>
          <w:rPr>
            <w:rStyle w:val="aa"/>
            <w:sz w:val="28"/>
            <w:szCs w:val="28"/>
          </w:rPr>
          <w:t> http://richkid.ru/club/about/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Книга « Финансовая грамотность»- учебник по  личным финансам, которые учитывают и достижения современной финансовой науки.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7" w:history="1">
        <w:r>
          <w:rPr>
            <w:rStyle w:val="aa"/>
            <w:sz w:val="28"/>
            <w:szCs w:val="28"/>
          </w:rPr>
          <w:t>www.azbukafinansov.ru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Книга    «Денежные сказки. Уроки финансовой грамотности.»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расскажут детям о деньгах. О правилах и законах, которые нужно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соблюдать обращаясь с деньгами.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будет в книге для детей?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о деньгах + раскраски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о Добре, Зле и Деньгах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читают сказки и учатся на ошибках сказочных персонажей.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10.«Клуб богатый ребёнок»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8" w:history="1">
        <w:r>
          <w:rPr>
            <w:rStyle w:val="aa"/>
            <w:sz w:val="28"/>
            <w:szCs w:val="28"/>
          </w:rPr>
          <w:t>http://richkid.ru/club/about/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11. </w:t>
      </w:r>
      <w:hyperlink r:id="rId19" w:history="1">
        <w:r>
          <w:rPr>
            <w:rStyle w:val="aa"/>
            <w:sz w:val="28"/>
            <w:szCs w:val="28"/>
          </w:rPr>
          <w:t>ФИНАНСОВАЯ ГРАМОТНОСТЬ</w:t>
        </w:r>
      </w:hyperlink>
      <w:r>
        <w:rPr>
          <w:rStyle w:val="c5"/>
          <w:color w:val="000000"/>
          <w:sz w:val="28"/>
          <w:szCs w:val="28"/>
        </w:rPr>
        <w:t> </w:t>
      </w:r>
      <w:hyperlink r:id="rId20" w:history="1">
        <w:r>
          <w:rPr>
            <w:rStyle w:val="aa"/>
            <w:sz w:val="28"/>
            <w:szCs w:val="28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>
        <w:rPr>
          <w:rStyle w:val="c1"/>
          <w:color w:val="000000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FF"/>
          <w:sz w:val="28"/>
          <w:szCs w:val="28"/>
          <w:u w:val="single"/>
        </w:rPr>
        <w:t>http://финграмотностьвшколе.рф/page/3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Методические материалы по финансовой грамотности для начальной школы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1" w:history="1">
        <w:r>
          <w:rPr>
            <w:rStyle w:val="aa"/>
            <w:sz w:val="28"/>
            <w:szCs w:val="28"/>
          </w:rPr>
          <w:t>https://fmc.hse.ru/primarySchool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Уроки по финансовой грамотности - где учителю и воспитателю взять материалы для их проектирования?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2" w:history="1">
        <w:r>
          <w:rPr>
            <w:rStyle w:val="aa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Сборник математических задач «Основы финансовой грамотности» для обучающихся 1-11 классов</w:t>
      </w:r>
    </w:p>
    <w:p w:rsidR="00A51C36" w:rsidRDefault="00A51C36" w:rsidP="00A51C3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3" w:history="1">
        <w:r>
          <w:rPr>
            <w:rStyle w:val="aa"/>
            <w:sz w:val="28"/>
            <w:szCs w:val="28"/>
          </w:rPr>
          <w:t>https://fincult.info/prepodavanie/base/nachalnoe-osnovnoe-i-srednee-obshchee-obrazovanie/10744/</w:t>
        </w:r>
      </w:hyperlink>
    </w:p>
    <w:p w:rsidR="00962DB5" w:rsidRDefault="00962DB5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</w:p>
    <w:p w:rsidR="00865C50" w:rsidRDefault="00865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3. Критерии оценивания проекта</w:t>
      </w:r>
    </w:p>
    <w:p w:rsidR="00865C50" w:rsidRDefault="00865C50">
      <w:pPr>
        <w:rPr>
          <w:b/>
          <w:sz w:val="24"/>
          <w:szCs w:val="24"/>
        </w:rPr>
      </w:pPr>
    </w:p>
    <w:p w:rsidR="00865C50" w:rsidRPr="00865C50" w:rsidRDefault="00865C50" w:rsidP="00865C50">
      <w:pPr>
        <w:widowControl/>
        <w:shd w:val="clear" w:color="auto" w:fill="FFFFFF"/>
        <w:autoSpaceDE/>
        <w:autoSpaceDN/>
        <w:spacing w:before="264" w:after="264"/>
        <w:rPr>
          <w:rFonts w:ascii="Helvetica" w:hAnsi="Helvetica"/>
          <w:color w:val="000000"/>
          <w:sz w:val="23"/>
          <w:szCs w:val="23"/>
          <w:lang w:eastAsia="ru-RU"/>
        </w:rPr>
      </w:pPr>
      <w:r w:rsidRPr="00865C50">
        <w:rPr>
          <w:rFonts w:ascii="Helvetica" w:hAnsi="Helvetica"/>
          <w:color w:val="000000"/>
          <w:sz w:val="23"/>
          <w:szCs w:val="23"/>
          <w:lang w:eastAsia="ru-RU"/>
        </w:rPr>
        <w:t>Критерии оценивания проектов в </w:t>
      </w:r>
      <w:hyperlink r:id="rId24" w:tooltip="5 класс" w:history="1">
        <w:r w:rsidRPr="00865C50">
          <w:rPr>
            <w:rFonts w:ascii="Helvetica" w:hAnsi="Helvetica"/>
            <w:color w:val="0000EE"/>
            <w:sz w:val="23"/>
            <w:lang w:eastAsia="ru-RU"/>
          </w:rPr>
          <w:t>5 классе</w:t>
        </w:r>
      </w:hyperlink>
    </w:p>
    <w:p w:rsidR="00865C50" w:rsidRPr="00865C50" w:rsidRDefault="00865C50" w:rsidP="00865C50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6"/>
        <w:gridCol w:w="164"/>
      </w:tblGrid>
      <w:tr w:rsidR="00865C50" w:rsidRPr="00865C50" w:rsidTr="00865C50">
        <w:trPr>
          <w:gridAfter w:val="1"/>
        </w:trPr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1. Постановка цели проекта (максимум 2 балла):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Цель не сформулирована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Цель сформулирована, но не обоснована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Цель четко сформулирована и убедительно обоснована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2. Планирование путей достижения цели проекта (максимум 2 балла):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План отсутствует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Представлен краткий план достижения цели проекта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Представлен развернутый план достижения цели проекта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3.  Разнообразие источников информации, целесообразность их использования (максимум 2 балла):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Источники информации не указаны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Работа содержит незначительный объем подходящей информации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Работа содержит достаточно полную информацию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4. Личная заинтересованность автора, творческий подход к работе (максимум 2 балла):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Работа шаблонная, показывающая формальное отношение автора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Автор проявил незначительный интерес к работе над проектом 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Работа демонстрирует серьезную заинтересованность автора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5. Качество проведения презентации (максимум 6 баллов):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lastRenderedPageBreak/>
              <w:t>Презентация не проведена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Внешний вид автора не соответствует требованиям проведения презентации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Автор имеет подобающий внешний вид, но его речь не соответствует требованиям проведения презентации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презентации, но он вышел за рамки регламента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презентации, выступление не вышло за рамки регламента, но автор не владеет </w:t>
            </w:r>
            <w:hyperlink r:id="rId25" w:tooltip="Культура речи" w:history="1">
              <w:r w:rsidRPr="00865C50">
                <w:rPr>
                  <w:rFonts w:ascii="Helvetica" w:hAnsi="Helvetica"/>
                  <w:color w:val="0000EE"/>
                  <w:sz w:val="24"/>
                  <w:szCs w:val="24"/>
                  <w:lang w:eastAsia="ru-RU"/>
                </w:rPr>
                <w:t>культурой общения</w:t>
              </w:r>
            </w:hyperlink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 с аудиторией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презентации, выступление не вышло за рамки регламента, автор владеет культурой общения с аудиторией, но сама презентация не достаточно хорошо подготовлена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презентации, выступление не вышло за рамки регламента, автор владеет культурой общения с аудиторией, презентация хорошо подготовлена, автору удалось заинтересовать аудиторию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6. Качество проектного продукта (максимум 3 балла):</w:t>
            </w:r>
          </w:p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Проектный продукт отсутствует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использования,  соответствие заявленным целям)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Критерий 7. Соответствие требованиям оформления письменной части (максимум 3 балла):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Письменная часть проекта отсутствует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В письменной части работы отсутствуют установленные правилами порядок и  четкая структура, допущены ошибки в оформлении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C50" w:rsidRPr="00865C50" w:rsidTr="00865C50">
        <w:tc>
          <w:tcPr>
            <w:tcW w:w="0" w:type="auto"/>
            <w:shd w:val="clear" w:color="auto" w:fill="F7F7F7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C50" w:rsidRPr="00865C50" w:rsidTr="00865C50"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0" w:type="auto"/>
            <w:vAlign w:val="center"/>
            <w:hideMark/>
          </w:tcPr>
          <w:p w:rsidR="00865C50" w:rsidRPr="00865C50" w:rsidRDefault="00865C50" w:rsidP="00865C50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</w:pPr>
            <w:r w:rsidRPr="00865C50">
              <w:rPr>
                <w:rFonts w:ascii="Helvetica" w:hAnsi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65C50" w:rsidRPr="00A51C36" w:rsidRDefault="00865C50">
      <w:pPr>
        <w:rPr>
          <w:b/>
          <w:sz w:val="24"/>
          <w:szCs w:val="24"/>
        </w:rPr>
      </w:pPr>
    </w:p>
    <w:sectPr w:rsidR="00865C50" w:rsidRPr="00A51C36" w:rsidSect="00962DB5">
      <w:pgSz w:w="11910" w:h="16840"/>
      <w:pgMar w:top="560" w:right="280" w:bottom="2127" w:left="1180" w:header="75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B5" w:rsidRDefault="00962DB5">
      <w:r>
        <w:separator/>
      </w:r>
    </w:p>
  </w:endnote>
  <w:endnote w:type="continuationSeparator" w:id="0">
    <w:p w:rsidR="00962DB5" w:rsidRDefault="0096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B5" w:rsidRDefault="00962DB5">
      <w:r>
        <w:separator/>
      </w:r>
    </w:p>
  </w:footnote>
  <w:footnote w:type="continuationSeparator" w:id="0">
    <w:p w:rsidR="00962DB5" w:rsidRDefault="0096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B5" w:rsidRDefault="00962DB5">
    <w:pPr>
      <w:pStyle w:val="a3"/>
      <w:spacing w:line="14" w:lineRule="auto"/>
      <w:ind w:left="0"/>
      <w:jc w:val="left"/>
      <w:rPr>
        <w:sz w:val="20"/>
      </w:rPr>
    </w:pPr>
    <w:r w:rsidRPr="00B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:rsidR="00962DB5" w:rsidRDefault="00962D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5FE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B5" w:rsidRDefault="00962DB5">
    <w:pPr>
      <w:pStyle w:val="a3"/>
      <w:spacing w:line="14" w:lineRule="auto"/>
      <w:ind w:left="0"/>
      <w:jc w:val="left"/>
      <w:rPr>
        <w:sz w:val="20"/>
      </w:rPr>
    </w:pPr>
    <w:r w:rsidRPr="00B734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:rsidR="00962DB5" w:rsidRDefault="00962D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5FE8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>
    <w:nsid w:val="2ACF74EA"/>
    <w:multiLevelType w:val="multilevel"/>
    <w:tmpl w:val="FA3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A5085"/>
    <w:multiLevelType w:val="multilevel"/>
    <w:tmpl w:val="7CAC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7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8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9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31F3"/>
    <w:rsid w:val="001954C9"/>
    <w:rsid w:val="002B5043"/>
    <w:rsid w:val="004D31A5"/>
    <w:rsid w:val="0051285C"/>
    <w:rsid w:val="005223D6"/>
    <w:rsid w:val="00527A42"/>
    <w:rsid w:val="00785FE8"/>
    <w:rsid w:val="00865C50"/>
    <w:rsid w:val="00962DB5"/>
    <w:rsid w:val="009711E9"/>
    <w:rsid w:val="00A51C36"/>
    <w:rsid w:val="00AC7188"/>
    <w:rsid w:val="00B431F3"/>
    <w:rsid w:val="00B734E0"/>
    <w:rsid w:val="00C7534E"/>
    <w:rsid w:val="00D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734E0"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4E0"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B734E0"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B734E0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34E0"/>
    <w:pPr>
      <w:ind w:left="110"/>
    </w:pPr>
  </w:style>
  <w:style w:type="table" w:styleId="a7">
    <w:name w:val="Table Grid"/>
    <w:basedOn w:val="a1"/>
    <w:uiPriority w:val="39"/>
    <w:rsid w:val="002B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12">
    <w:name w:val="Заголовок 12"/>
    <w:basedOn w:val="a"/>
    <w:uiPriority w:val="1"/>
    <w:qFormat/>
    <w:rsid w:val="00962DB5"/>
    <w:pPr>
      <w:ind w:left="107"/>
      <w:outlineLvl w:val="1"/>
    </w:pPr>
    <w:rPr>
      <w:b/>
      <w:bCs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962DB5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962DB5"/>
    <w:pPr>
      <w:ind w:left="478"/>
      <w:outlineLvl w:val="1"/>
    </w:pPr>
    <w:rPr>
      <w:b/>
      <w:bCs/>
      <w:lang w:eastAsia="ru-RU" w:bidi="ru-RU"/>
    </w:rPr>
  </w:style>
  <w:style w:type="character" w:customStyle="1" w:styleId="a8">
    <w:name w:val="Основной текст_"/>
    <w:basedOn w:val="a0"/>
    <w:link w:val="10"/>
    <w:locked/>
    <w:rsid w:val="00962DB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0">
    <w:name w:val="Основной текст1"/>
    <w:basedOn w:val="a"/>
    <w:link w:val="a8"/>
    <w:rsid w:val="00962DB5"/>
    <w:pPr>
      <w:autoSpaceDE/>
      <w:autoSpaceDN/>
      <w:spacing w:line="252" w:lineRule="auto"/>
      <w:ind w:firstLine="240"/>
    </w:pPr>
    <w:rPr>
      <w:color w:val="231E20"/>
      <w:sz w:val="20"/>
      <w:szCs w:val="20"/>
      <w:lang w:val="en-US"/>
    </w:rPr>
  </w:style>
  <w:style w:type="paragraph" w:customStyle="1" w:styleId="a9">
    <w:name w:val="Подзаг"/>
    <w:basedOn w:val="a"/>
    <w:qFormat/>
    <w:rsid w:val="00962DB5"/>
    <w:pPr>
      <w:autoSpaceDE/>
      <w:autoSpaceDN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c0">
    <w:name w:val="c0"/>
    <w:basedOn w:val="a"/>
    <w:rsid w:val="00A51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51C36"/>
  </w:style>
  <w:style w:type="character" w:customStyle="1" w:styleId="c3">
    <w:name w:val="c3"/>
    <w:basedOn w:val="a0"/>
    <w:rsid w:val="00A51C36"/>
  </w:style>
  <w:style w:type="character" w:styleId="aa">
    <w:name w:val="Hyperlink"/>
    <w:basedOn w:val="a0"/>
    <w:uiPriority w:val="99"/>
    <w:semiHidden/>
    <w:unhideWhenUsed/>
    <w:rsid w:val="00A51C36"/>
    <w:rPr>
      <w:color w:val="0000FF"/>
      <w:u w:val="single"/>
    </w:rPr>
  </w:style>
  <w:style w:type="character" w:customStyle="1" w:styleId="c5">
    <w:name w:val="c5"/>
    <w:basedOn w:val="a0"/>
    <w:rsid w:val="00A51C36"/>
  </w:style>
  <w:style w:type="paragraph" w:styleId="ab">
    <w:name w:val="Normal (Web)"/>
    <w:basedOn w:val="a"/>
    <w:uiPriority w:val="99"/>
    <w:unhideWhenUsed/>
    <w:rsid w:val="00865C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ogle.com/url?q=http://www.uchportal.ru/load/136&amp;sa=D&amp;source=editors&amp;ust=1613339270207000&amp;usg=AOvVaw3Sy2Ri_sCHbquv7tAHQ3oG" TargetMode="External"/><Relationship Id="rId18" Type="http://schemas.openxmlformats.org/officeDocument/2006/relationships/hyperlink" Target="https://www.google.com/url?q=http://richkid.ru/club/about/&amp;sa=D&amp;source=editors&amp;ust=1613339270214000&amp;usg=AOvVaw2rJk66H2M-OzcVG2mjjhm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fmc.hse.ru/primarySchool&amp;sa=D&amp;source=editors&amp;ust=1613339270217000&amp;usg=AOvVaw0-slaqOS4z9vnqff4EVHV8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google.com/url?q=http://www.it-n.ru/&amp;sa=D&amp;source=editors&amp;ust=1613339270206000&amp;usg=AOvVaw3FsBnXN94A7jXOfi001YdP" TargetMode="External"/><Relationship Id="rId17" Type="http://schemas.openxmlformats.org/officeDocument/2006/relationships/hyperlink" Target="https://www.google.com/url?q=http://www.azbukafinansov.ru&amp;sa=D&amp;source=editors&amp;ust=1613339270212000&amp;usg=AOvVaw2YhTEiATHCvL18hIToSVho" TargetMode="External"/><Relationship Id="rId25" Type="http://schemas.openxmlformats.org/officeDocument/2006/relationships/hyperlink" Target="http://pandia.ru/text/category/kulmztura_rech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ichkid.ru/club/about/&amp;sa=D&amp;source=editors&amp;ust=1613339270211000&amp;usg=AOvVaw0BoqvmbaOILkEOdgaZAee9" TargetMode="External"/><Relationship Id="rId20" Type="http://schemas.openxmlformats.org/officeDocument/2006/relationships/hyperlink" Target="https://www.google.com/url?q=http://xn--80aebklphfgdkbcuundy3gvd.xn--p1ai/&amp;sa=D&amp;source=editors&amp;ust=1613339270215000&amp;usg=AOvVaw1gBOwakbikeg9VFcOBG_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it-n.ru/&amp;sa=D&amp;source=editors&amp;ust=1613339270206000&amp;usg=AOvVaw3FsBnXN94A7jXOfi001YdP" TargetMode="External"/><Relationship Id="rId24" Type="http://schemas.openxmlformats.org/officeDocument/2006/relationships/hyperlink" Target="http://www.pandia.ru/text/category/5_kla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michurin.com/index.htm&amp;sa=D&amp;source=editors&amp;ust=1613339270210000&amp;usg=AOvVaw0GrLJqd5dk34iFgf7qzIO4" TargetMode="External"/><Relationship Id="rId23" Type="http://schemas.openxmlformats.org/officeDocument/2006/relationships/hyperlink" Target="https://www.google.com/url?q=https://fincult.info/prepodavanie/base/nachalnoe-osnovnoe-i-srednee-obshchee-obrazovanie/10744/&amp;sa=D&amp;source=editors&amp;ust=1613339270219000&amp;usg=AOvVaw1GYsKi_kYgn7mXyZnjW9xP" TargetMode="External"/><Relationship Id="rId10" Type="http://schemas.openxmlformats.org/officeDocument/2006/relationships/hyperlink" Target="https://www.google.com/url?q=http://www.azbukafinansov.ru&amp;sa=D&amp;source=editors&amp;ust=1613339270205000&amp;usg=AOvVaw3eIG8vCQnoyoyGsb8P5mos" TargetMode="External"/><Relationship Id="rId19" Type="http://schemas.openxmlformats.org/officeDocument/2006/relationships/hyperlink" Target="https://www.google.com/url?q=http://xn--80aebklphfgdkbcuundy3gvd.xn--p1ai/&amp;sa=D&amp;source=editors&amp;ust=1613339270215000&amp;usg=AOvVaw1gBOwakbikeg9VFcOBG_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orodfinansov.ru&amp;sa=D&amp;source=editors&amp;ust=1613339270204000&amp;usg=AOvVaw1kwPZ9QW1HvESlPRZLYWgc" TargetMode="External"/><Relationship Id="rId14" Type="http://schemas.openxmlformats.org/officeDocument/2006/relationships/hyperlink" Target="https://www.google.com/url?q=http://michurin.com/index.htm&amp;sa=D&amp;source=editors&amp;ust=1613339270208000&amp;usg=AOvVaw1BfrC8ZcGJql9yXBZZa_3W" TargetMode="External"/><Relationship Id="rId22" Type="http://schemas.openxmlformats.org/officeDocument/2006/relationships/hyperlink" Target="https://www.google.com/url?q=https://razvitum.ru/articles/35/2222?utm_source%3Demail%26utm_medium%3Demail%26utm_campaign%3D1089%26utm_content%3Darticle&amp;sa=D&amp;source=editors&amp;ust=1613339270218000&amp;usg=AOvVaw2EyDb10gw3QNE_Vm9cnO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44</Pages>
  <Words>10702</Words>
  <Characters>61002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Пользователь</cp:lastModifiedBy>
  <cp:revision>6</cp:revision>
  <cp:lastPrinted>2022-09-25T18:30:00Z</cp:lastPrinted>
  <dcterms:created xsi:type="dcterms:W3CDTF">2022-06-29T08:36:00Z</dcterms:created>
  <dcterms:modified xsi:type="dcterms:W3CDTF">2022-09-25T18:33:00Z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