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4B5" w:rsidRPr="00DF24B5" w:rsidRDefault="00DF24B5" w:rsidP="00DF24B5">
      <w:pPr>
        <w:tabs>
          <w:tab w:val="left" w:pos="9781"/>
          <w:tab w:val="left" w:pos="9922"/>
        </w:tabs>
        <w:ind w:left="526" w:right="-1"/>
        <w:jc w:val="center"/>
        <w:rPr>
          <w:sz w:val="24"/>
          <w:szCs w:val="24"/>
        </w:rPr>
      </w:pPr>
      <w:r w:rsidRPr="00DF24B5">
        <w:rPr>
          <w:sz w:val="24"/>
          <w:szCs w:val="24"/>
        </w:rPr>
        <w:t>МИНИСТЕРСТВО ПРОСВЕЩЕНИЯ РОССИЙСКОЙ ФЕДЕРАЦИИ</w:t>
      </w:r>
    </w:p>
    <w:p w:rsidR="00DF24B5" w:rsidRPr="00DF24B5" w:rsidRDefault="00DF24B5" w:rsidP="00DF24B5">
      <w:pPr>
        <w:ind w:left="526"/>
        <w:rPr>
          <w:b/>
          <w:sz w:val="24"/>
          <w:szCs w:val="24"/>
        </w:rPr>
      </w:pPr>
    </w:p>
    <w:p w:rsidR="00DF24B5" w:rsidRPr="00DF24B5" w:rsidRDefault="00DF24B5" w:rsidP="00DF24B5">
      <w:pPr>
        <w:ind w:left="1601" w:right="1450"/>
        <w:jc w:val="center"/>
        <w:rPr>
          <w:sz w:val="24"/>
          <w:szCs w:val="24"/>
        </w:rPr>
      </w:pPr>
      <w:r w:rsidRPr="00DF24B5">
        <w:rPr>
          <w:sz w:val="24"/>
          <w:szCs w:val="24"/>
        </w:rPr>
        <w:t>Министерство</w:t>
      </w:r>
      <w:r w:rsidR="00996242">
        <w:rPr>
          <w:sz w:val="24"/>
          <w:szCs w:val="24"/>
        </w:rPr>
        <w:t xml:space="preserve"> </w:t>
      </w:r>
      <w:proofErr w:type="spellStart"/>
      <w:r w:rsidRPr="00DF24B5">
        <w:rPr>
          <w:sz w:val="24"/>
          <w:szCs w:val="24"/>
        </w:rPr>
        <w:t>образованияи</w:t>
      </w:r>
      <w:proofErr w:type="spellEnd"/>
      <w:r w:rsidRPr="00DF24B5">
        <w:rPr>
          <w:sz w:val="24"/>
          <w:szCs w:val="24"/>
        </w:rPr>
        <w:t xml:space="preserve"> науки Удмуртской Республики</w:t>
      </w:r>
    </w:p>
    <w:p w:rsidR="00DF24B5" w:rsidRPr="00DF24B5" w:rsidRDefault="00DF24B5" w:rsidP="00DF24B5">
      <w:pPr>
        <w:ind w:left="526"/>
        <w:rPr>
          <w:sz w:val="24"/>
          <w:szCs w:val="24"/>
        </w:rPr>
      </w:pPr>
    </w:p>
    <w:p w:rsidR="00DF24B5" w:rsidRPr="00DF24B5" w:rsidRDefault="00DF24B5" w:rsidP="00DF24B5">
      <w:pPr>
        <w:tabs>
          <w:tab w:val="left" w:pos="9781"/>
          <w:tab w:val="left" w:pos="9922"/>
        </w:tabs>
        <w:ind w:left="526" w:right="-1"/>
        <w:jc w:val="center"/>
        <w:rPr>
          <w:sz w:val="24"/>
          <w:szCs w:val="24"/>
        </w:rPr>
      </w:pPr>
      <w:r w:rsidRPr="00DF24B5">
        <w:rPr>
          <w:sz w:val="24"/>
          <w:szCs w:val="24"/>
        </w:rPr>
        <w:t xml:space="preserve">Управление образования Администрации муниципального образования </w:t>
      </w:r>
    </w:p>
    <w:p w:rsidR="00DF24B5" w:rsidRPr="00DF24B5" w:rsidRDefault="00DF24B5" w:rsidP="00DF24B5">
      <w:pPr>
        <w:tabs>
          <w:tab w:val="left" w:pos="9781"/>
          <w:tab w:val="left" w:pos="9922"/>
        </w:tabs>
        <w:ind w:left="526" w:right="-1"/>
        <w:jc w:val="center"/>
        <w:rPr>
          <w:sz w:val="24"/>
          <w:szCs w:val="24"/>
        </w:rPr>
      </w:pPr>
      <w:r w:rsidRPr="00DF24B5">
        <w:rPr>
          <w:sz w:val="24"/>
          <w:szCs w:val="24"/>
        </w:rPr>
        <w:t xml:space="preserve">"Муниципальный округ </w:t>
      </w:r>
      <w:proofErr w:type="spellStart"/>
      <w:r w:rsidRPr="00DF24B5">
        <w:rPr>
          <w:sz w:val="24"/>
          <w:szCs w:val="24"/>
        </w:rPr>
        <w:t>Алнашский</w:t>
      </w:r>
      <w:proofErr w:type="spellEnd"/>
      <w:r w:rsidRPr="00DF24B5">
        <w:rPr>
          <w:sz w:val="24"/>
          <w:szCs w:val="24"/>
        </w:rPr>
        <w:t xml:space="preserve"> район Удмуртской Республики"</w:t>
      </w:r>
    </w:p>
    <w:p w:rsidR="00DF24B5" w:rsidRPr="00DF24B5" w:rsidRDefault="00DF24B5" w:rsidP="00DF24B5">
      <w:pPr>
        <w:ind w:left="526"/>
        <w:rPr>
          <w:sz w:val="24"/>
          <w:szCs w:val="24"/>
        </w:rPr>
      </w:pPr>
    </w:p>
    <w:p w:rsidR="00DF24B5" w:rsidRPr="00DF24B5" w:rsidRDefault="00DF24B5" w:rsidP="00DF24B5">
      <w:pPr>
        <w:ind w:left="1546" w:right="1450"/>
        <w:jc w:val="center"/>
        <w:rPr>
          <w:sz w:val="24"/>
          <w:szCs w:val="24"/>
        </w:rPr>
      </w:pPr>
      <w:r w:rsidRPr="00DF24B5">
        <w:rPr>
          <w:sz w:val="24"/>
          <w:szCs w:val="24"/>
        </w:rPr>
        <w:t xml:space="preserve">Муниципальное казенное общеобразовательное учреждение </w:t>
      </w:r>
    </w:p>
    <w:p w:rsidR="00DF24B5" w:rsidRPr="00DF24B5" w:rsidRDefault="00DF24B5" w:rsidP="00DF24B5">
      <w:pPr>
        <w:ind w:left="1546" w:right="1450"/>
        <w:jc w:val="center"/>
        <w:rPr>
          <w:sz w:val="24"/>
          <w:szCs w:val="24"/>
        </w:rPr>
      </w:pPr>
      <w:r w:rsidRPr="00DF24B5">
        <w:rPr>
          <w:sz w:val="24"/>
          <w:szCs w:val="24"/>
        </w:rPr>
        <w:t>Удмурт-</w:t>
      </w:r>
      <w:proofErr w:type="spellStart"/>
      <w:r w:rsidRPr="00DF24B5">
        <w:rPr>
          <w:sz w:val="24"/>
          <w:szCs w:val="24"/>
        </w:rPr>
        <w:t>Тоймобашская</w:t>
      </w:r>
      <w:proofErr w:type="spellEnd"/>
      <w:r w:rsidR="00996242">
        <w:rPr>
          <w:sz w:val="24"/>
          <w:szCs w:val="24"/>
        </w:rPr>
        <w:t xml:space="preserve"> </w:t>
      </w:r>
      <w:r w:rsidRPr="00DF24B5">
        <w:rPr>
          <w:sz w:val="24"/>
          <w:szCs w:val="24"/>
        </w:rPr>
        <w:t>средняя общеобразовательная школа</w:t>
      </w:r>
    </w:p>
    <w:p w:rsidR="00DF24B5" w:rsidRPr="00DF24B5" w:rsidRDefault="00DF24B5" w:rsidP="00DF24B5">
      <w:pPr>
        <w:ind w:left="1546" w:right="1450"/>
        <w:jc w:val="center"/>
        <w:rPr>
          <w:sz w:val="24"/>
          <w:szCs w:val="24"/>
        </w:rPr>
      </w:pPr>
    </w:p>
    <w:p w:rsidR="00DF24B5" w:rsidRPr="00DF24B5" w:rsidRDefault="00DF24B5" w:rsidP="00DF24B5">
      <w:pPr>
        <w:ind w:left="1546" w:right="1450"/>
        <w:jc w:val="center"/>
        <w:rPr>
          <w:sz w:val="24"/>
          <w:szCs w:val="24"/>
        </w:rPr>
      </w:pPr>
    </w:p>
    <w:p w:rsidR="00DF24B5" w:rsidRPr="00DF24B5" w:rsidRDefault="00DF24B5" w:rsidP="00DF24B5">
      <w:pPr>
        <w:ind w:left="526"/>
        <w:rPr>
          <w:sz w:val="24"/>
          <w:szCs w:val="24"/>
        </w:rPr>
      </w:pPr>
    </w:p>
    <w:p w:rsidR="00DF24B5" w:rsidRPr="00DF24B5" w:rsidRDefault="00DF24B5" w:rsidP="00DF24B5">
      <w:pPr>
        <w:ind w:left="526"/>
        <w:rPr>
          <w:sz w:val="24"/>
          <w:szCs w:val="24"/>
        </w:rPr>
      </w:pPr>
    </w:p>
    <w:p w:rsidR="00DF24B5" w:rsidRPr="00DF24B5" w:rsidRDefault="00DF24B5" w:rsidP="00DF24B5">
      <w:pPr>
        <w:ind w:left="526"/>
        <w:rPr>
          <w:sz w:val="24"/>
          <w:szCs w:val="24"/>
        </w:rPr>
      </w:pPr>
    </w:p>
    <w:p w:rsidR="00DF24B5" w:rsidRPr="00DF24B5" w:rsidRDefault="00DF24B5" w:rsidP="00DF24B5">
      <w:pPr>
        <w:ind w:left="526"/>
        <w:rPr>
          <w:sz w:val="24"/>
          <w:szCs w:val="24"/>
        </w:rPr>
      </w:pPr>
    </w:p>
    <w:p w:rsidR="00DF24B5" w:rsidRPr="00DF24B5" w:rsidRDefault="00DF24B5" w:rsidP="00DF24B5">
      <w:pPr>
        <w:tabs>
          <w:tab w:val="left" w:pos="10065"/>
        </w:tabs>
        <w:ind w:right="139"/>
        <w:jc w:val="center"/>
        <w:outlineLvl w:val="1"/>
        <w:rPr>
          <w:b/>
          <w:bCs/>
          <w:sz w:val="24"/>
          <w:szCs w:val="24"/>
        </w:rPr>
      </w:pPr>
      <w:r w:rsidRPr="00DF24B5">
        <w:rPr>
          <w:b/>
          <w:bCs/>
          <w:sz w:val="24"/>
          <w:szCs w:val="24"/>
        </w:rPr>
        <w:t>РАБОЧАЯ</w:t>
      </w:r>
      <w:r w:rsidR="00C11496">
        <w:rPr>
          <w:b/>
          <w:bCs/>
          <w:sz w:val="24"/>
          <w:szCs w:val="24"/>
        </w:rPr>
        <w:t xml:space="preserve"> </w:t>
      </w:r>
      <w:r w:rsidRPr="00DF24B5">
        <w:rPr>
          <w:b/>
          <w:bCs/>
          <w:sz w:val="24"/>
          <w:szCs w:val="24"/>
        </w:rPr>
        <w:t>ПРОГРАММА</w:t>
      </w:r>
    </w:p>
    <w:p w:rsidR="00DF24B5" w:rsidRPr="00DF24B5" w:rsidRDefault="00DF24B5" w:rsidP="00DF24B5">
      <w:pPr>
        <w:tabs>
          <w:tab w:val="left" w:pos="10065"/>
        </w:tabs>
        <w:ind w:right="139"/>
        <w:jc w:val="center"/>
        <w:outlineLvl w:val="1"/>
        <w:rPr>
          <w:b/>
          <w:bCs/>
          <w:sz w:val="24"/>
          <w:szCs w:val="24"/>
        </w:rPr>
      </w:pPr>
    </w:p>
    <w:p w:rsidR="00DF24B5" w:rsidRPr="00DF24B5" w:rsidRDefault="00DF24B5" w:rsidP="00DF24B5">
      <w:pPr>
        <w:tabs>
          <w:tab w:val="left" w:pos="10065"/>
        </w:tabs>
        <w:ind w:right="139"/>
        <w:jc w:val="center"/>
        <w:outlineLvl w:val="1"/>
        <w:rPr>
          <w:b/>
          <w:bCs/>
          <w:sz w:val="24"/>
          <w:szCs w:val="24"/>
        </w:rPr>
      </w:pPr>
    </w:p>
    <w:p w:rsidR="00DF24B5" w:rsidRPr="00DF24B5" w:rsidRDefault="00DF24B5" w:rsidP="00DF24B5">
      <w:pPr>
        <w:tabs>
          <w:tab w:val="left" w:pos="10065"/>
        </w:tabs>
        <w:ind w:right="139"/>
        <w:jc w:val="center"/>
        <w:outlineLvl w:val="1"/>
        <w:rPr>
          <w:b/>
          <w:bCs/>
          <w:sz w:val="24"/>
          <w:szCs w:val="24"/>
        </w:rPr>
      </w:pPr>
    </w:p>
    <w:p w:rsidR="00DF24B5" w:rsidRPr="00DF24B5" w:rsidRDefault="00DF24B5" w:rsidP="00DF24B5">
      <w:pPr>
        <w:widowControl/>
        <w:autoSpaceDE/>
        <w:autoSpaceDN/>
        <w:spacing w:after="150"/>
        <w:jc w:val="center"/>
        <w:rPr>
          <w:rFonts w:eastAsiaTheme="minorHAnsi"/>
          <w:b/>
          <w:sz w:val="24"/>
          <w:szCs w:val="24"/>
        </w:rPr>
      </w:pPr>
      <w:r w:rsidRPr="00DF24B5">
        <w:rPr>
          <w:rFonts w:eastAsiaTheme="minorHAnsi"/>
          <w:b/>
          <w:sz w:val="24"/>
          <w:szCs w:val="24"/>
        </w:rPr>
        <w:t>по предмету «</w:t>
      </w:r>
      <w:r w:rsidR="00C11496">
        <w:rPr>
          <w:rFonts w:eastAsiaTheme="minorHAnsi"/>
          <w:b/>
          <w:sz w:val="24"/>
          <w:szCs w:val="24"/>
        </w:rPr>
        <w:t>Основы религиозных культур и светской этики</w:t>
      </w:r>
      <w:r w:rsidRPr="00DF24B5">
        <w:rPr>
          <w:rFonts w:eastAsiaTheme="minorHAnsi"/>
          <w:b/>
          <w:sz w:val="24"/>
          <w:szCs w:val="24"/>
        </w:rPr>
        <w:t xml:space="preserve">» </w:t>
      </w:r>
    </w:p>
    <w:p w:rsidR="00DF24B5" w:rsidRPr="00DF24B5" w:rsidRDefault="00DF24B5" w:rsidP="00DF24B5">
      <w:pPr>
        <w:ind w:left="526"/>
        <w:rPr>
          <w:sz w:val="24"/>
          <w:szCs w:val="24"/>
        </w:rPr>
      </w:pPr>
    </w:p>
    <w:p w:rsidR="00DF24B5" w:rsidRPr="00DF24B5" w:rsidRDefault="00DF24B5" w:rsidP="00DF24B5">
      <w:pPr>
        <w:ind w:left="526"/>
        <w:rPr>
          <w:sz w:val="24"/>
          <w:szCs w:val="24"/>
        </w:rPr>
      </w:pPr>
    </w:p>
    <w:p w:rsidR="00DF24B5" w:rsidRPr="00DF24B5" w:rsidRDefault="00DF24B5" w:rsidP="00DF24B5">
      <w:pPr>
        <w:ind w:left="526"/>
        <w:rPr>
          <w:sz w:val="24"/>
          <w:szCs w:val="24"/>
        </w:rPr>
      </w:pPr>
    </w:p>
    <w:p w:rsidR="00DF24B5" w:rsidRPr="00DF24B5" w:rsidRDefault="00DF24B5" w:rsidP="00DF24B5">
      <w:pPr>
        <w:ind w:left="1601" w:right="1450"/>
        <w:jc w:val="center"/>
        <w:rPr>
          <w:sz w:val="24"/>
          <w:szCs w:val="24"/>
        </w:rPr>
      </w:pPr>
      <w:r w:rsidRPr="00DF24B5">
        <w:rPr>
          <w:sz w:val="24"/>
          <w:szCs w:val="24"/>
        </w:rPr>
        <w:t xml:space="preserve">для 4  классов начального  общего образования </w:t>
      </w:r>
    </w:p>
    <w:p w:rsidR="00DF24B5" w:rsidRPr="00DF24B5" w:rsidRDefault="00DF24B5" w:rsidP="00DF24B5">
      <w:pPr>
        <w:ind w:left="526"/>
        <w:rPr>
          <w:sz w:val="24"/>
          <w:szCs w:val="24"/>
        </w:rPr>
      </w:pPr>
    </w:p>
    <w:p w:rsidR="00DF24B5" w:rsidRPr="00DF24B5" w:rsidRDefault="00DF24B5" w:rsidP="00DF24B5">
      <w:pPr>
        <w:ind w:left="526"/>
        <w:rPr>
          <w:sz w:val="24"/>
          <w:szCs w:val="24"/>
        </w:rPr>
      </w:pPr>
    </w:p>
    <w:p w:rsidR="00DF24B5" w:rsidRPr="00DF24B5" w:rsidRDefault="00DF24B5" w:rsidP="00DF24B5">
      <w:pPr>
        <w:ind w:left="526"/>
        <w:rPr>
          <w:sz w:val="24"/>
          <w:szCs w:val="24"/>
        </w:rPr>
      </w:pPr>
    </w:p>
    <w:p w:rsidR="00DF24B5" w:rsidRPr="00DF24B5" w:rsidRDefault="00DF24B5" w:rsidP="00DF24B5">
      <w:pPr>
        <w:ind w:left="526"/>
        <w:rPr>
          <w:sz w:val="24"/>
          <w:szCs w:val="24"/>
        </w:rPr>
      </w:pPr>
    </w:p>
    <w:p w:rsidR="00DF24B5" w:rsidRPr="00DF24B5" w:rsidRDefault="00DF24B5" w:rsidP="00DF24B5">
      <w:pPr>
        <w:ind w:left="5682" w:hanging="20"/>
        <w:rPr>
          <w:sz w:val="24"/>
          <w:szCs w:val="24"/>
        </w:rPr>
      </w:pPr>
      <w:r w:rsidRPr="00DF24B5">
        <w:rPr>
          <w:sz w:val="24"/>
          <w:szCs w:val="24"/>
        </w:rPr>
        <w:t>Составитель:</w:t>
      </w:r>
      <w:r w:rsidRPr="00DF24B5">
        <w:rPr>
          <w:spacing w:val="-14"/>
          <w:sz w:val="24"/>
          <w:szCs w:val="24"/>
        </w:rPr>
        <w:t xml:space="preserve"> Трухина Н.Н.</w:t>
      </w:r>
      <w:r w:rsidRPr="00DF24B5">
        <w:rPr>
          <w:sz w:val="24"/>
          <w:szCs w:val="24"/>
        </w:rPr>
        <w:t xml:space="preserve">, </w:t>
      </w:r>
    </w:p>
    <w:p w:rsidR="00DF24B5" w:rsidRPr="00DF24B5" w:rsidRDefault="00DF24B5" w:rsidP="00DF24B5">
      <w:pPr>
        <w:ind w:left="5682" w:hanging="20"/>
        <w:rPr>
          <w:sz w:val="24"/>
          <w:szCs w:val="24"/>
        </w:rPr>
      </w:pPr>
      <w:r w:rsidRPr="00DF24B5">
        <w:rPr>
          <w:sz w:val="24"/>
          <w:szCs w:val="24"/>
        </w:rPr>
        <w:t>учитель начальных классов</w:t>
      </w:r>
    </w:p>
    <w:p w:rsidR="00DF24B5" w:rsidRPr="00DF24B5" w:rsidRDefault="00DF24B5" w:rsidP="00DF24B5">
      <w:pPr>
        <w:ind w:left="5682" w:hanging="20"/>
        <w:rPr>
          <w:sz w:val="24"/>
          <w:szCs w:val="24"/>
        </w:rPr>
      </w:pPr>
    </w:p>
    <w:p w:rsidR="00DF24B5" w:rsidRPr="00DF24B5" w:rsidRDefault="00DF24B5" w:rsidP="00DF24B5">
      <w:pPr>
        <w:ind w:left="5682" w:hanging="20"/>
        <w:rPr>
          <w:sz w:val="24"/>
          <w:szCs w:val="24"/>
        </w:rPr>
      </w:pPr>
    </w:p>
    <w:p w:rsidR="00DF24B5" w:rsidRPr="00DF24B5" w:rsidRDefault="00DF24B5" w:rsidP="00DF24B5">
      <w:pPr>
        <w:ind w:left="5682" w:hanging="20"/>
        <w:rPr>
          <w:sz w:val="24"/>
          <w:szCs w:val="24"/>
        </w:rPr>
      </w:pPr>
    </w:p>
    <w:p w:rsidR="00DF24B5" w:rsidRPr="00DF24B5" w:rsidRDefault="00DF24B5" w:rsidP="00DF24B5">
      <w:pPr>
        <w:ind w:left="5682" w:hanging="20"/>
        <w:rPr>
          <w:sz w:val="24"/>
          <w:szCs w:val="24"/>
        </w:rPr>
      </w:pPr>
    </w:p>
    <w:p w:rsidR="00DF24B5" w:rsidRPr="00DF24B5" w:rsidRDefault="00DF24B5" w:rsidP="00DF24B5">
      <w:pPr>
        <w:ind w:left="5682" w:hanging="20"/>
        <w:rPr>
          <w:sz w:val="24"/>
          <w:szCs w:val="24"/>
        </w:rPr>
      </w:pPr>
    </w:p>
    <w:p w:rsidR="00DF24B5" w:rsidRPr="00DF24B5" w:rsidRDefault="00DF24B5" w:rsidP="00DF24B5">
      <w:pPr>
        <w:ind w:left="5682" w:hanging="20"/>
        <w:rPr>
          <w:sz w:val="24"/>
          <w:szCs w:val="24"/>
        </w:rPr>
      </w:pPr>
    </w:p>
    <w:p w:rsidR="00DF24B5" w:rsidRPr="00DF24B5" w:rsidRDefault="00DF24B5" w:rsidP="00DF24B5">
      <w:pPr>
        <w:ind w:left="5682" w:hanging="20"/>
        <w:rPr>
          <w:sz w:val="24"/>
          <w:szCs w:val="24"/>
        </w:rPr>
      </w:pPr>
    </w:p>
    <w:p w:rsidR="00DF24B5" w:rsidRPr="00DF24B5" w:rsidRDefault="00DF24B5" w:rsidP="00DF24B5">
      <w:pPr>
        <w:ind w:left="5682" w:hanging="20"/>
        <w:rPr>
          <w:sz w:val="24"/>
          <w:szCs w:val="24"/>
        </w:rPr>
      </w:pPr>
    </w:p>
    <w:p w:rsidR="00C11496" w:rsidRDefault="00C11496" w:rsidP="00DF24B5">
      <w:pPr>
        <w:ind w:left="4155" w:right="2842" w:hanging="889"/>
        <w:jc w:val="center"/>
        <w:rPr>
          <w:spacing w:val="2"/>
          <w:sz w:val="24"/>
          <w:szCs w:val="24"/>
        </w:rPr>
      </w:pPr>
    </w:p>
    <w:p w:rsidR="00C11496" w:rsidRDefault="00C11496" w:rsidP="00DF24B5">
      <w:pPr>
        <w:ind w:left="4155" w:right="2842" w:hanging="889"/>
        <w:jc w:val="center"/>
        <w:rPr>
          <w:spacing w:val="2"/>
          <w:sz w:val="24"/>
          <w:szCs w:val="24"/>
        </w:rPr>
      </w:pPr>
    </w:p>
    <w:p w:rsidR="00C11496" w:rsidRDefault="00C11496" w:rsidP="00DF24B5">
      <w:pPr>
        <w:ind w:left="4155" w:right="2842" w:hanging="889"/>
        <w:jc w:val="center"/>
        <w:rPr>
          <w:spacing w:val="2"/>
          <w:sz w:val="24"/>
          <w:szCs w:val="24"/>
        </w:rPr>
      </w:pPr>
    </w:p>
    <w:p w:rsidR="00C11496" w:rsidRDefault="00C11496" w:rsidP="00DF24B5">
      <w:pPr>
        <w:ind w:left="4155" w:right="2842" w:hanging="889"/>
        <w:jc w:val="center"/>
        <w:rPr>
          <w:spacing w:val="2"/>
          <w:sz w:val="24"/>
          <w:szCs w:val="24"/>
        </w:rPr>
      </w:pPr>
    </w:p>
    <w:p w:rsidR="00C11496" w:rsidRDefault="00C11496" w:rsidP="00DF24B5">
      <w:pPr>
        <w:ind w:left="4155" w:right="2842" w:hanging="889"/>
        <w:jc w:val="center"/>
        <w:rPr>
          <w:spacing w:val="2"/>
          <w:sz w:val="24"/>
          <w:szCs w:val="24"/>
        </w:rPr>
      </w:pPr>
    </w:p>
    <w:p w:rsidR="00C11496" w:rsidRDefault="00C11496" w:rsidP="00DF24B5">
      <w:pPr>
        <w:ind w:left="4155" w:right="2842" w:hanging="889"/>
        <w:jc w:val="center"/>
        <w:rPr>
          <w:spacing w:val="2"/>
          <w:sz w:val="24"/>
          <w:szCs w:val="24"/>
        </w:rPr>
      </w:pPr>
    </w:p>
    <w:p w:rsidR="00C11496" w:rsidRDefault="00C11496" w:rsidP="00DF24B5">
      <w:pPr>
        <w:ind w:left="4155" w:right="2842" w:hanging="889"/>
        <w:jc w:val="center"/>
        <w:rPr>
          <w:spacing w:val="2"/>
          <w:sz w:val="24"/>
          <w:szCs w:val="24"/>
        </w:rPr>
      </w:pPr>
    </w:p>
    <w:p w:rsidR="00C11496" w:rsidRDefault="00C11496" w:rsidP="00DF24B5">
      <w:pPr>
        <w:ind w:left="4155" w:right="2842" w:hanging="889"/>
        <w:jc w:val="center"/>
        <w:rPr>
          <w:spacing w:val="2"/>
          <w:sz w:val="24"/>
          <w:szCs w:val="24"/>
        </w:rPr>
      </w:pPr>
    </w:p>
    <w:p w:rsidR="00C11496" w:rsidRDefault="00C11496" w:rsidP="00DF24B5">
      <w:pPr>
        <w:ind w:left="4155" w:right="2842" w:hanging="889"/>
        <w:jc w:val="center"/>
        <w:rPr>
          <w:spacing w:val="2"/>
          <w:sz w:val="24"/>
          <w:szCs w:val="24"/>
        </w:rPr>
      </w:pPr>
    </w:p>
    <w:p w:rsidR="00C11496" w:rsidRDefault="00C11496" w:rsidP="00DF24B5">
      <w:pPr>
        <w:ind w:left="4155" w:right="2842" w:hanging="889"/>
        <w:jc w:val="center"/>
        <w:rPr>
          <w:spacing w:val="2"/>
          <w:sz w:val="24"/>
          <w:szCs w:val="24"/>
        </w:rPr>
      </w:pPr>
    </w:p>
    <w:p w:rsidR="00C11496" w:rsidRDefault="00C11496" w:rsidP="00DF24B5">
      <w:pPr>
        <w:ind w:left="4155" w:right="2842" w:hanging="889"/>
        <w:jc w:val="center"/>
        <w:rPr>
          <w:spacing w:val="2"/>
          <w:sz w:val="24"/>
          <w:szCs w:val="24"/>
        </w:rPr>
      </w:pPr>
    </w:p>
    <w:p w:rsidR="00DF24B5" w:rsidRPr="00DF24B5" w:rsidRDefault="00DF24B5" w:rsidP="00DF24B5">
      <w:pPr>
        <w:ind w:left="4155" w:right="2842" w:hanging="889"/>
        <w:jc w:val="center"/>
        <w:rPr>
          <w:sz w:val="24"/>
          <w:szCs w:val="24"/>
        </w:rPr>
      </w:pPr>
      <w:proofErr w:type="spellStart"/>
      <w:r w:rsidRPr="00DF24B5">
        <w:rPr>
          <w:spacing w:val="2"/>
          <w:sz w:val="24"/>
          <w:szCs w:val="24"/>
        </w:rPr>
        <w:t>д.</w:t>
      </w:r>
      <w:r w:rsidRPr="00DF24B5">
        <w:rPr>
          <w:sz w:val="24"/>
          <w:szCs w:val="24"/>
        </w:rPr>
        <w:t>Удмуртский</w:t>
      </w:r>
      <w:proofErr w:type="spellEnd"/>
      <w:r w:rsidR="00C11496">
        <w:rPr>
          <w:sz w:val="24"/>
          <w:szCs w:val="24"/>
        </w:rPr>
        <w:t xml:space="preserve"> </w:t>
      </w:r>
      <w:proofErr w:type="spellStart"/>
      <w:r w:rsidRPr="00DF24B5">
        <w:rPr>
          <w:sz w:val="24"/>
          <w:szCs w:val="24"/>
        </w:rPr>
        <w:t>Тоймобаш</w:t>
      </w:r>
      <w:proofErr w:type="spellEnd"/>
      <w:r w:rsidRPr="00DF24B5">
        <w:rPr>
          <w:spacing w:val="2"/>
          <w:sz w:val="24"/>
          <w:szCs w:val="24"/>
        </w:rPr>
        <w:t xml:space="preserve">, </w:t>
      </w:r>
      <w:r w:rsidRPr="00DF24B5">
        <w:rPr>
          <w:spacing w:val="-4"/>
          <w:sz w:val="24"/>
          <w:szCs w:val="24"/>
        </w:rPr>
        <w:t>2022</w:t>
      </w:r>
    </w:p>
    <w:p w:rsidR="00DF24B5" w:rsidRPr="00DF24B5" w:rsidRDefault="00DF24B5" w:rsidP="00DF24B5">
      <w:pPr>
        <w:widowControl/>
        <w:autoSpaceDE/>
        <w:autoSpaceDN/>
        <w:spacing w:line="259" w:lineRule="auto"/>
        <w:jc w:val="both"/>
        <w:rPr>
          <w:rFonts w:eastAsia="Calibri"/>
          <w:sz w:val="24"/>
          <w:szCs w:val="24"/>
          <w:lang w:eastAsia="ru-RU"/>
        </w:rPr>
        <w:sectPr w:rsidR="00DF24B5" w:rsidRPr="00DF24B5" w:rsidSect="00EA0CA9">
          <w:pgSz w:w="11904" w:h="16838"/>
          <w:pgMar w:top="1134" w:right="850" w:bottom="1134" w:left="1701" w:header="0" w:footer="0" w:gutter="0"/>
          <w:cols w:space="708"/>
        </w:sectPr>
      </w:pPr>
    </w:p>
    <w:p w:rsidR="00DF24B5" w:rsidRDefault="00DF24B5" w:rsidP="00753C60">
      <w:pPr>
        <w:pStyle w:val="1"/>
        <w:jc w:val="both"/>
      </w:pPr>
    </w:p>
    <w:p w:rsidR="00753C60" w:rsidRDefault="00753C60" w:rsidP="00753C60">
      <w:pPr>
        <w:pStyle w:val="1"/>
        <w:jc w:val="both"/>
      </w:pPr>
      <w:r>
        <w:t>ПОЯСНИТЕЛЬНАЯ</w:t>
      </w:r>
      <w:r w:rsidR="00C11496">
        <w:t xml:space="preserve"> </w:t>
      </w:r>
      <w:r>
        <w:rPr>
          <w:spacing w:val="-2"/>
        </w:rPr>
        <w:t>ЗАПИСКА</w:t>
      </w:r>
    </w:p>
    <w:p w:rsidR="00753C60" w:rsidRDefault="00C11496" w:rsidP="00753C60">
      <w:pPr>
        <w:pStyle w:val="a3"/>
        <w:jc w:val="both"/>
        <w:rPr>
          <w:b/>
          <w:sz w:val="8"/>
        </w:rPr>
      </w:pPr>
      <w:r>
        <w:rPr>
          <w:noProof/>
          <w:lang w:eastAsia="ru-RU"/>
        </w:rPr>
        <w:pict>
          <v:rect id="Прямоугольник 1" o:spid="_x0000_s1026" style="position:absolute;left:0;text-align:left;margin-left:33.3pt;margin-top:5.8pt;width:528.15pt;height:.6pt;z-index:-2516572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DqmwIAAAoFAAAOAAAAZHJzL2Uyb0RvYy54bWysVNuO0zAQfUfiHyy/d5NU6SVR09VeKEJa&#10;YKWFD3Bjp7FIbGO7TReEhMQrEp/AR/CCuOw3pH/E2GlLCy8rRB4cj+fiM3NmPDld1xVaMW24FBmO&#10;TkKMmMgl5WKR4ZcvZr0xRsYSQUklBcvwLTP4dPrwwaRRKevLUlaUaQRBhEkbleHSWpUGgclLVhNz&#10;IhUToCykrokFUS8CqkkD0esq6IfhMGikpkrLnBkDp5edEk99/KJguX1eFIZZVGUYsFm/ar/O3RpM&#10;JyRdaKJKnm9hkH9AURMu4NJ9qEtiCVpq/leomudaGlnYk1zWgSwKnjOfA2QThX9kc1MSxXwuUByj&#10;9mUy/y9s/mx1rRGnwB1GgtRAUft5837zqf3R3m0+tF/au/b75mP7s/3afkORq1ejTApuN+pau4yN&#10;upL5K4OEvCiJWLAzrWVTMkIBpbcPjhycYMAVzZunksJ1ZGmlL9260LULCEVBa8/Q7Z4htrYoh8Ph&#10;KBwNwgFGOehGw74nMCDpzldpYx8zWSO3ybAG/n1ssroyFrCD6c7EY5cVpzNeVV7Qi/lFpdGKuF7x&#10;n0sXXMyhWSWcsZDOrVN3JwAR7nA6B9Zz/zaJ+nF43k96s+F41Itn8aCXjMJxL4yS82QYxkl8OXvn&#10;AEZxWnJKmbjigu36MIrvx/N2IroO8p2Imgwng/7A536E3twvyZpbGMuK1xke7ytBUkfrI0EhbZJa&#10;wqtuHxzD9yWDGuz+viq+CRzvXf/MJb2FHtASSIKxhAcENqXUbzBqYBgzbF4viWYYVU8E9FESxbGb&#10;Xi/EgxHwjvShZn6oISKHUBm2GHXbC9tN/FJpvijhpsgXRsgz6L2C+8ZwfdmhAtxOgIHzGWwfBzfR&#10;h7K3+v2ETX8BAAD//wMAUEsDBBQABgAIAAAAIQDQ9iA/3gAAAAkBAAAPAAAAZHJzL2Rvd25yZXYu&#10;eG1sTI/NTsMwEITvSLyDtUjcqJMIojTEqSgSRyTacqA3J16SqPE62G4beHq2Jzjtz4xmv61Wsx3F&#10;CX0YHClIFwkIpNaZgToF77uXuwJEiJqMHh2hgm8MsKqvrypdGnemDZ62sRMcQqHUCvoYp1LK0PZo&#10;dVi4CYm1T+etjjz6ThqvzxxuR5klSS6tHogv9HrC5x7bw/ZoFayXxfrr7Z5efzbNHvcfzeEh84lS&#10;tzfz0yOIiHP8M8MFn9GhZqbGHckEMSrI85ydvE+5XvQ0y5YgGu6yAmRdyf8f1L8AAAD//wMAUEsB&#10;Ai0AFAAGAAgAAAAhALaDOJL+AAAA4QEAABMAAAAAAAAAAAAAAAAAAAAAAFtDb250ZW50X1R5cGVz&#10;XS54bWxQSwECLQAUAAYACAAAACEAOP0h/9YAAACUAQAACwAAAAAAAAAAAAAAAAAvAQAAX3JlbHMv&#10;LnJlbHNQSwECLQAUAAYACAAAACEAiBRw6psCAAAKBQAADgAAAAAAAAAAAAAAAAAuAgAAZHJzL2Uy&#10;b0RvYy54bWxQSwECLQAUAAYACAAAACEA0PYgP94AAAAJAQAADwAAAAAAAAAAAAAAAAD1BAAAZHJz&#10;L2Rvd25yZXYueG1sUEsFBgAAAAAEAAQA8wAAAAAGAAAAAA==&#10;" fillcolor="black" stroked="f">
            <w10:wrap type="topAndBottom" anchorx="page"/>
          </v:rect>
        </w:pict>
      </w:r>
    </w:p>
    <w:p w:rsidR="00753C60" w:rsidRDefault="00753C60" w:rsidP="00753C60">
      <w:pPr>
        <w:pStyle w:val="a3"/>
        <w:spacing w:before="208" w:line="292" w:lineRule="auto"/>
        <w:ind w:left="106" w:firstLine="180"/>
        <w:jc w:val="both"/>
      </w:pPr>
      <w:r>
        <w:t>РабочаяпрограммаотражаетвариантконкретизациитребованийФедеральногогосударственного образовательного стандарта начального общего образования (далее — ФГОС НОО) по ОРКСЭ и обеспечивает содержательную составляющую ФГОС НОО.</w:t>
      </w:r>
    </w:p>
    <w:p w:rsidR="00753C60" w:rsidRDefault="00753C60" w:rsidP="00753C60">
      <w:pPr>
        <w:pStyle w:val="1"/>
        <w:spacing w:before="190" w:line="292" w:lineRule="auto"/>
        <w:jc w:val="both"/>
      </w:pPr>
      <w:r>
        <w:t>ОБЩАЯХАРАКТЕРИСТИКАУЧЕБНОГОПРЕДМЕТА«ОСНОВЫРЕЛИГИОЗНЫХ КУЛЬТУР И СВЕТСКОЙ ЭТИКИ»</w:t>
      </w:r>
    </w:p>
    <w:p w:rsidR="00753C60" w:rsidRDefault="00753C60" w:rsidP="00753C60">
      <w:pPr>
        <w:pStyle w:val="a3"/>
        <w:spacing w:before="95" w:line="292" w:lineRule="auto"/>
        <w:ind w:left="106" w:firstLine="180"/>
        <w:jc w:val="both"/>
      </w:pPr>
      <w:r>
        <w:rPr>
          <w:i/>
        </w:rPr>
        <w:t xml:space="preserve">Планируемые результаты </w:t>
      </w:r>
      <w:r>
        <w:t xml:space="preserve">освоения курса ОРКСЭ включают результаты по каждому учебному модулю.Приконструированиипланируемыхрезультатовучитываютсяцелиобучения,требования, которые представлены в стандарте, и специфика содержания каждого учебного модуля. Общие результаты содержат перечень личностных и </w:t>
      </w:r>
      <w:proofErr w:type="spellStart"/>
      <w:r>
        <w:t>метапредметных</w:t>
      </w:r>
      <w:proofErr w:type="spellEnd"/>
      <w:r>
        <w:t xml:space="preserve"> достижений, которые приобретает каждый обучающийся, независимо от изучаемого модуля.</w:t>
      </w:r>
    </w:p>
    <w:p w:rsidR="00753C60" w:rsidRDefault="00753C60" w:rsidP="00753C60">
      <w:pPr>
        <w:pStyle w:val="a3"/>
        <w:spacing w:line="292" w:lineRule="auto"/>
        <w:ind w:left="106" w:right="6" w:firstLine="180"/>
        <w:jc w:val="both"/>
      </w:pPr>
      <w:r>
        <w:t>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России,формированиюценностногоотношенияксоциальнойреальности,осознаниюролибуддизма, православия, ислама, иудаизма, светской этики в истории и культуре нашей страны.</w:t>
      </w:r>
    </w:p>
    <w:p w:rsidR="00753C60" w:rsidRDefault="00753C60" w:rsidP="00753C60">
      <w:pPr>
        <w:pStyle w:val="a3"/>
        <w:spacing w:line="292" w:lineRule="auto"/>
        <w:ind w:left="106"/>
        <w:jc w:val="both"/>
      </w:pPr>
      <w:r>
        <w:t xml:space="preserve">Коммуникативный подход к преподаванию предмета ОРКСЭ предполагает организацию коммуникативной деятельности обучающихся, требующей от них умения выслушивать позицию партнёраподеятельности,приниматьеё,согласовыватьусилиядлядостиженияпоставленнойцели, находить адекватные вербальные средства передачи информации и </w:t>
      </w:r>
      <w:proofErr w:type="spellStart"/>
      <w:r>
        <w:t>рефлексии.Деятельностный</w:t>
      </w:r>
      <w:proofErr w:type="spellEnd"/>
      <w:r>
        <w:t xml:space="preserve"> подход, основывающийся на принципе диалогичности, осуществляется в процессе активного взаимодействия обучающихся, сотрудничества, обмена информацией, обсуждения разных точек зрения и т. п.</w:t>
      </w:r>
    </w:p>
    <w:p w:rsidR="00753C60" w:rsidRDefault="00753C60" w:rsidP="00753C60">
      <w:pPr>
        <w:pStyle w:val="a3"/>
        <w:spacing w:line="292" w:lineRule="auto"/>
        <w:ind w:left="106" w:right="6" w:firstLine="180"/>
        <w:jc w:val="both"/>
      </w:pPr>
      <w:r>
        <w:t>Предпосылкамиусвоениямладшимишкольникамисодержаниякурсаявляютсяпсихологические особенности детей, завершающих обучение в начальной школе: интерес к социальной жизни, любознательность, принятие авторитета взрослого. Психологи подчёркивают естественную открытость детей этого возраста, способность эмоционально реагировать на окружающую действительность, остро реагировать как на доброжелательность, отзывчивость, доброту других людей, так и на проявление несправедливости, нанесение обид и оскорблений. Всё это становится предпосылкой к пониманию законов существования в социуме и принятию их как руководства</w:t>
      </w:r>
    </w:p>
    <w:p w:rsidR="00753C60" w:rsidRDefault="00753C60" w:rsidP="00753C60">
      <w:pPr>
        <w:pStyle w:val="a3"/>
        <w:spacing w:line="292" w:lineRule="auto"/>
        <w:ind w:left="106"/>
        <w:jc w:val="both"/>
      </w:pPr>
      <w:r>
        <w:t>ксобственномуповедению.Вместестемвпроцессеобучениянеобходимоучитывать,чтомладшие школьники с трудом усваивают абстрактные философские сентенции, нравственные поучения, поэтому особое внимание должно быть уделено эмоциональной стороне восприятия явлений социальной жизни, связанной с проявлением или нарушением нравственных, этических норм, обсуждение конкретных жизненных ситуаций, дающих образцы нравственно ценного поведения.</w:t>
      </w:r>
    </w:p>
    <w:p w:rsidR="00753C60" w:rsidRDefault="00753C60" w:rsidP="00753C60">
      <w:pPr>
        <w:pStyle w:val="1"/>
        <w:spacing w:before="175" w:line="292" w:lineRule="auto"/>
        <w:jc w:val="both"/>
      </w:pPr>
      <w:r>
        <w:t>ЦЕЛИИЗАДАЧИИЗУЧЕНИЯУЧЕБНОГОПРЕДМЕТА«ОСНОВЫРЕЛИГИОЗНЫХ КУЛЬТУР И СВЕТСКОЙ ЭТИКИ»</w:t>
      </w:r>
    </w:p>
    <w:p w:rsidR="00753C60" w:rsidRDefault="00753C60" w:rsidP="00753C60">
      <w:pPr>
        <w:pStyle w:val="a3"/>
        <w:spacing w:before="95" w:line="292" w:lineRule="auto"/>
        <w:ind w:left="106" w:firstLine="180"/>
        <w:jc w:val="both"/>
      </w:pPr>
      <w:r>
        <w:t xml:space="preserve">ЦельюОРКСЭявляетсяформированиеуобучающегосямотивациикосознанномунравственному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</w:t>
      </w:r>
      <w:r>
        <w:rPr>
          <w:spacing w:val="-2"/>
        </w:rPr>
        <w:t>мировоззрений.</w:t>
      </w:r>
    </w:p>
    <w:p w:rsidR="00753C60" w:rsidRDefault="00753C60" w:rsidP="00753C60">
      <w:pPr>
        <w:pStyle w:val="a3"/>
        <w:spacing w:line="274" w:lineRule="exact"/>
        <w:ind w:left="286"/>
        <w:jc w:val="both"/>
      </w:pPr>
      <w:r>
        <w:t>ОсновнымизадачамиОРКСЭ</w:t>
      </w:r>
      <w:r>
        <w:rPr>
          <w:spacing w:val="-2"/>
        </w:rPr>
        <w:t>являются:</w:t>
      </w:r>
    </w:p>
    <w:p w:rsidR="00753C60" w:rsidRDefault="00753C60" w:rsidP="00753C60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259" w:firstLine="0"/>
        <w:jc w:val="both"/>
        <w:rPr>
          <w:sz w:val="24"/>
        </w:rPr>
      </w:pPr>
      <w:r>
        <w:rPr>
          <w:sz w:val="24"/>
        </w:rPr>
        <w:t>знакомствообучающихсясосновамиправославной,мусульманской,буддийской,иудейской культур, основами мировых религиозных культур и светской этики по выбору родителей</w:t>
      </w:r>
    </w:p>
    <w:p w:rsidR="00753C60" w:rsidRDefault="00753C60" w:rsidP="00753C60">
      <w:pPr>
        <w:spacing w:line="292" w:lineRule="auto"/>
        <w:jc w:val="both"/>
        <w:rPr>
          <w:sz w:val="24"/>
        </w:rPr>
        <w:sectPr w:rsidR="00753C60">
          <w:pgSz w:w="11900" w:h="16840"/>
          <w:pgMar w:top="520" w:right="640" w:bottom="280" w:left="560" w:header="720" w:footer="720" w:gutter="0"/>
          <w:cols w:space="720"/>
        </w:sectPr>
      </w:pPr>
    </w:p>
    <w:p w:rsidR="00753C60" w:rsidRDefault="00753C60" w:rsidP="00753C60">
      <w:pPr>
        <w:pStyle w:val="a3"/>
        <w:spacing w:before="62"/>
        <w:ind w:left="526"/>
        <w:jc w:val="both"/>
      </w:pPr>
      <w:r>
        <w:lastRenderedPageBreak/>
        <w:t>(законных</w:t>
      </w:r>
      <w:r>
        <w:rPr>
          <w:spacing w:val="-2"/>
        </w:rPr>
        <w:t>представителей);</w:t>
      </w:r>
    </w:p>
    <w:p w:rsidR="00753C60" w:rsidRDefault="00753C60" w:rsidP="00753C60">
      <w:pPr>
        <w:pStyle w:val="a5"/>
        <w:numPr>
          <w:ilvl w:val="0"/>
          <w:numId w:val="1"/>
        </w:numPr>
        <w:tabs>
          <w:tab w:val="left" w:pos="887"/>
        </w:tabs>
        <w:spacing w:before="228" w:line="292" w:lineRule="auto"/>
        <w:ind w:right="403" w:firstLine="0"/>
        <w:jc w:val="both"/>
        <w:rPr>
          <w:sz w:val="24"/>
        </w:rPr>
      </w:pPr>
      <w:r>
        <w:rPr>
          <w:sz w:val="24"/>
        </w:rPr>
        <w:t>развитиепредставленийобучающихсяозначениинравственныхнормиценностейвжизни личности, семьи, общества;</w:t>
      </w:r>
    </w:p>
    <w:p w:rsidR="00753C60" w:rsidRDefault="00753C60" w:rsidP="00753C60">
      <w:pPr>
        <w:pStyle w:val="a5"/>
        <w:numPr>
          <w:ilvl w:val="0"/>
          <w:numId w:val="1"/>
        </w:numPr>
        <w:tabs>
          <w:tab w:val="left" w:pos="887"/>
        </w:tabs>
        <w:spacing w:before="167" w:line="292" w:lineRule="auto"/>
        <w:ind w:right="273" w:firstLine="0"/>
        <w:jc w:val="both"/>
        <w:rPr>
          <w:sz w:val="24"/>
        </w:rPr>
      </w:pPr>
      <w:r>
        <w:rPr>
          <w:sz w:val="24"/>
        </w:rPr>
        <w:t>обобщение знаний, понятий и представлений о духовной культуре и морали, ранее полученныхвначальнойшколе,формированиеценностно-смысловойсферыличностисучётом мировоззренческих и культурных особенностей и потребностей семьи;</w:t>
      </w:r>
    </w:p>
    <w:p w:rsidR="00753C60" w:rsidRDefault="00753C60" w:rsidP="00753C60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firstLine="0"/>
        <w:jc w:val="both"/>
        <w:rPr>
          <w:sz w:val="24"/>
        </w:rPr>
      </w:pPr>
      <w:r>
        <w:rPr>
          <w:sz w:val="24"/>
        </w:rPr>
        <w:t xml:space="preserve">развитие способностей обучающихся к общению в </w:t>
      </w:r>
      <w:proofErr w:type="spellStart"/>
      <w:r>
        <w:rPr>
          <w:sz w:val="24"/>
        </w:rPr>
        <w:t>полиэтничной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разномировоззренческой</w:t>
      </w:r>
      <w:proofErr w:type="spellEnd"/>
      <w:r>
        <w:rPr>
          <w:sz w:val="24"/>
        </w:rPr>
        <w:t xml:space="preserve"> и многоконфессиональной среде на основе взаимного уважения и диалога. Основной методологическийпринципреализацииОРКСЭ—культурологическийподход,способствующий формированию у младших школьников первоначальных представлений о культуретрадиционных религий народов России (православия, ислама, буддизма, иудаизма), российской светской (гражданской) этике, основанной на конституционных правах, свободах и обязанностях человека и гражданина в Российской Федерации.</w:t>
      </w:r>
    </w:p>
    <w:p w:rsidR="00753C60" w:rsidRDefault="00753C60" w:rsidP="00753C60">
      <w:pPr>
        <w:pStyle w:val="a3"/>
        <w:spacing w:before="6"/>
        <w:jc w:val="both"/>
        <w:rPr>
          <w:sz w:val="21"/>
        </w:rPr>
      </w:pPr>
    </w:p>
    <w:p w:rsidR="00753C60" w:rsidRDefault="00753C60" w:rsidP="00753C60">
      <w:pPr>
        <w:pStyle w:val="1"/>
        <w:spacing w:before="0" w:line="292" w:lineRule="auto"/>
        <w:jc w:val="both"/>
      </w:pPr>
      <w:r>
        <w:t>МЕСТОУЧЕБНОГОПРЕДМЕТА«ОСНОВЫРЕЛИГИОЗНЫХКУЛЬТУРИСВЕТСКОЙ ЭТИКИ» В УЧЕБНОМ ПЛАНЕ</w:t>
      </w:r>
    </w:p>
    <w:p w:rsidR="00753C60" w:rsidRDefault="00753C60" w:rsidP="00753C60">
      <w:pPr>
        <w:pStyle w:val="a3"/>
        <w:spacing w:before="95" w:line="292" w:lineRule="auto"/>
        <w:ind w:left="106" w:firstLine="180"/>
        <w:jc w:val="both"/>
      </w:pPr>
      <w:r>
        <w:t>Учебныйпредмет"Основырелигиозныхкультурисветскойэтики"изучаетсяв4классеодинчасв неделе, общий объем составляет 34 часа.</w:t>
      </w:r>
    </w:p>
    <w:p w:rsidR="00753C60" w:rsidRDefault="00753C60">
      <w:pPr>
        <w:sectPr w:rsidR="00753C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5B73" w:rsidRDefault="00753C60" w:rsidP="00753C60">
      <w:pPr>
        <w:jc w:val="center"/>
      </w:pPr>
      <w:r>
        <w:lastRenderedPageBreak/>
        <w:t>Тематическое планирование</w:t>
      </w:r>
    </w:p>
    <w:p w:rsidR="00753C60" w:rsidRDefault="00753C60" w:rsidP="00753C60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753C60" w:rsidTr="00753C60">
        <w:tc>
          <w:tcPr>
            <w:tcW w:w="817" w:type="dxa"/>
          </w:tcPr>
          <w:p w:rsidR="00753C60" w:rsidRDefault="00753C60" w:rsidP="00753C60">
            <w:pPr>
              <w:jc w:val="center"/>
            </w:pPr>
            <w:r>
              <w:t>№</w:t>
            </w:r>
          </w:p>
        </w:tc>
        <w:tc>
          <w:tcPr>
            <w:tcW w:w="3968" w:type="dxa"/>
          </w:tcPr>
          <w:p w:rsidR="00753C60" w:rsidRDefault="004E4B09" w:rsidP="00753C60">
            <w:pPr>
              <w:jc w:val="center"/>
            </w:pPr>
            <w:r>
              <w:t>Название модуля</w:t>
            </w:r>
          </w:p>
        </w:tc>
        <w:tc>
          <w:tcPr>
            <w:tcW w:w="2393" w:type="dxa"/>
          </w:tcPr>
          <w:p w:rsidR="00753C60" w:rsidRDefault="004E4B09" w:rsidP="00753C60">
            <w:pPr>
              <w:jc w:val="center"/>
            </w:pPr>
            <w:r>
              <w:t>Кол-во часов</w:t>
            </w:r>
          </w:p>
        </w:tc>
        <w:tc>
          <w:tcPr>
            <w:tcW w:w="2393" w:type="dxa"/>
          </w:tcPr>
          <w:p w:rsidR="00753C60" w:rsidRDefault="004E4B09" w:rsidP="00753C60">
            <w:pPr>
              <w:jc w:val="center"/>
            </w:pPr>
            <w:r>
              <w:t>ЭРО</w:t>
            </w:r>
          </w:p>
        </w:tc>
      </w:tr>
      <w:tr w:rsidR="00753C60" w:rsidTr="00753C60">
        <w:tc>
          <w:tcPr>
            <w:tcW w:w="817" w:type="dxa"/>
          </w:tcPr>
          <w:p w:rsidR="00753C60" w:rsidRDefault="004E4B09" w:rsidP="00753C60">
            <w:pPr>
              <w:jc w:val="center"/>
            </w:pPr>
            <w:r>
              <w:t>1</w:t>
            </w:r>
          </w:p>
        </w:tc>
        <w:tc>
          <w:tcPr>
            <w:tcW w:w="3968" w:type="dxa"/>
          </w:tcPr>
          <w:p w:rsidR="00753C60" w:rsidRDefault="004E4B09" w:rsidP="00753C60">
            <w:pPr>
              <w:jc w:val="center"/>
            </w:pPr>
            <w:r>
              <w:t>Основы светской этики</w:t>
            </w:r>
          </w:p>
        </w:tc>
        <w:tc>
          <w:tcPr>
            <w:tcW w:w="2393" w:type="dxa"/>
          </w:tcPr>
          <w:p w:rsidR="00753C60" w:rsidRDefault="004E4B09" w:rsidP="00753C60">
            <w:pPr>
              <w:jc w:val="center"/>
            </w:pPr>
            <w:r>
              <w:t>34</w:t>
            </w:r>
          </w:p>
        </w:tc>
        <w:tc>
          <w:tcPr>
            <w:tcW w:w="2393" w:type="dxa"/>
          </w:tcPr>
          <w:p w:rsidR="00753C60" w:rsidRDefault="00753C60" w:rsidP="00753C60">
            <w:pPr>
              <w:jc w:val="center"/>
            </w:pPr>
          </w:p>
        </w:tc>
      </w:tr>
    </w:tbl>
    <w:p w:rsidR="004E4B09" w:rsidRDefault="004E4B09" w:rsidP="00753C60">
      <w:pPr>
        <w:jc w:val="center"/>
        <w:sectPr w:rsidR="004E4B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2E09" w:rsidRDefault="00B32E09" w:rsidP="00B32E09">
      <w:pPr>
        <w:jc w:val="right"/>
      </w:pPr>
      <w:r>
        <w:lastRenderedPageBreak/>
        <w:t>Приложение 1</w:t>
      </w:r>
    </w:p>
    <w:p w:rsidR="00753C60" w:rsidRDefault="00C11496" w:rsidP="00753C60">
      <w:pPr>
        <w:jc w:val="center"/>
      </w:pPr>
      <w:r>
        <w:t>Поурочное</w:t>
      </w:r>
      <w:r w:rsidR="004E4B09">
        <w:t xml:space="preserve"> планирование</w:t>
      </w:r>
    </w:p>
    <w:p w:rsidR="004E4B09" w:rsidRDefault="004E4B09" w:rsidP="00753C60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6662"/>
        <w:gridCol w:w="1950"/>
      </w:tblGrid>
      <w:tr w:rsidR="004E4B09" w:rsidTr="004E4B09">
        <w:tc>
          <w:tcPr>
            <w:tcW w:w="959" w:type="dxa"/>
          </w:tcPr>
          <w:p w:rsidR="004E4B09" w:rsidRDefault="004E4B09" w:rsidP="00753C60">
            <w:pPr>
              <w:jc w:val="center"/>
            </w:pPr>
            <w:r>
              <w:t>№</w:t>
            </w:r>
          </w:p>
        </w:tc>
        <w:tc>
          <w:tcPr>
            <w:tcW w:w="6662" w:type="dxa"/>
          </w:tcPr>
          <w:p w:rsidR="004E4B09" w:rsidRDefault="004E4B09" w:rsidP="00753C60">
            <w:pPr>
              <w:jc w:val="center"/>
            </w:pPr>
            <w:r>
              <w:t>Название темы</w:t>
            </w:r>
          </w:p>
        </w:tc>
        <w:tc>
          <w:tcPr>
            <w:tcW w:w="1950" w:type="dxa"/>
          </w:tcPr>
          <w:p w:rsidR="004E4B09" w:rsidRDefault="004E4B09" w:rsidP="00753C60">
            <w:pPr>
              <w:jc w:val="center"/>
            </w:pPr>
            <w:r>
              <w:t>Количество часов</w:t>
            </w:r>
          </w:p>
        </w:tc>
      </w:tr>
      <w:tr w:rsidR="004E4B09" w:rsidTr="004E4B09">
        <w:tc>
          <w:tcPr>
            <w:tcW w:w="959" w:type="dxa"/>
          </w:tcPr>
          <w:p w:rsidR="004E4B09" w:rsidRDefault="004E4B09" w:rsidP="004E4B09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662" w:type="dxa"/>
          </w:tcPr>
          <w:p w:rsidR="004E4B09" w:rsidRPr="004E4B09" w:rsidRDefault="004E4B09" w:rsidP="004E4B09">
            <w:pPr>
              <w:shd w:val="clear" w:color="auto" w:fill="F7F5F5"/>
              <w:rPr>
                <w:color w:val="000000"/>
                <w:sz w:val="24"/>
                <w:szCs w:val="24"/>
              </w:rPr>
            </w:pPr>
            <w:r w:rsidRPr="004E4B09">
              <w:rPr>
                <w:color w:val="000000"/>
                <w:sz w:val="24"/>
                <w:szCs w:val="24"/>
              </w:rPr>
              <w:t>Россия - наша Родина</w:t>
            </w:r>
          </w:p>
        </w:tc>
        <w:tc>
          <w:tcPr>
            <w:tcW w:w="1950" w:type="dxa"/>
          </w:tcPr>
          <w:p w:rsidR="004E4B09" w:rsidRDefault="004E4B09" w:rsidP="004E4B09">
            <w:r>
              <w:t>1</w:t>
            </w:r>
          </w:p>
        </w:tc>
      </w:tr>
      <w:tr w:rsidR="004E4B09" w:rsidTr="004E4B09">
        <w:tc>
          <w:tcPr>
            <w:tcW w:w="959" w:type="dxa"/>
          </w:tcPr>
          <w:p w:rsidR="004E4B09" w:rsidRDefault="004E4B09" w:rsidP="004E4B09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662" w:type="dxa"/>
          </w:tcPr>
          <w:p w:rsidR="004E4B09" w:rsidRPr="004E4B09" w:rsidRDefault="004E4B09" w:rsidP="004E4B09">
            <w:pPr>
              <w:shd w:val="clear" w:color="auto" w:fill="F7F5F5"/>
              <w:rPr>
                <w:color w:val="000000"/>
                <w:sz w:val="24"/>
                <w:szCs w:val="24"/>
              </w:rPr>
            </w:pPr>
            <w:r w:rsidRPr="004E4B09">
              <w:rPr>
                <w:color w:val="000000"/>
                <w:sz w:val="24"/>
                <w:szCs w:val="24"/>
              </w:rPr>
              <w:t>Культура и религия</w:t>
            </w:r>
          </w:p>
        </w:tc>
        <w:tc>
          <w:tcPr>
            <w:tcW w:w="1950" w:type="dxa"/>
          </w:tcPr>
          <w:p w:rsidR="004E4B09" w:rsidRDefault="004E4B09">
            <w:r w:rsidRPr="004C220A">
              <w:t>1</w:t>
            </w:r>
          </w:p>
        </w:tc>
      </w:tr>
      <w:tr w:rsidR="004E4B09" w:rsidTr="004E4B09">
        <w:tc>
          <w:tcPr>
            <w:tcW w:w="959" w:type="dxa"/>
          </w:tcPr>
          <w:p w:rsidR="004E4B09" w:rsidRDefault="004E4B09" w:rsidP="004E4B09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662" w:type="dxa"/>
          </w:tcPr>
          <w:p w:rsidR="004E4B09" w:rsidRPr="004E4B09" w:rsidRDefault="004E4B09" w:rsidP="004E4B09">
            <w:pPr>
              <w:shd w:val="clear" w:color="auto" w:fill="F7F5F5"/>
              <w:rPr>
                <w:color w:val="000000"/>
                <w:sz w:val="24"/>
                <w:szCs w:val="24"/>
              </w:rPr>
            </w:pPr>
            <w:r w:rsidRPr="004E4B09">
              <w:rPr>
                <w:color w:val="000000"/>
                <w:sz w:val="24"/>
                <w:szCs w:val="24"/>
              </w:rPr>
              <w:t>Культура и духовные традиции</w:t>
            </w:r>
          </w:p>
        </w:tc>
        <w:tc>
          <w:tcPr>
            <w:tcW w:w="1950" w:type="dxa"/>
          </w:tcPr>
          <w:p w:rsidR="004E4B09" w:rsidRDefault="004E4B09">
            <w:r w:rsidRPr="004C220A">
              <w:t>1</w:t>
            </w:r>
          </w:p>
        </w:tc>
      </w:tr>
      <w:tr w:rsidR="004E4B09" w:rsidTr="004E4B09">
        <w:tc>
          <w:tcPr>
            <w:tcW w:w="959" w:type="dxa"/>
          </w:tcPr>
          <w:p w:rsidR="004E4B09" w:rsidRDefault="004E4B09" w:rsidP="004E4B09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662" w:type="dxa"/>
          </w:tcPr>
          <w:p w:rsidR="004E4B09" w:rsidRPr="004E4B09" w:rsidRDefault="004E4B09" w:rsidP="004E4B09">
            <w:pPr>
              <w:shd w:val="clear" w:color="auto" w:fill="F7F5F5"/>
              <w:rPr>
                <w:color w:val="000000"/>
                <w:sz w:val="24"/>
                <w:szCs w:val="24"/>
              </w:rPr>
            </w:pPr>
            <w:r w:rsidRPr="004E4B09">
              <w:rPr>
                <w:color w:val="000000"/>
                <w:sz w:val="24"/>
                <w:szCs w:val="24"/>
              </w:rPr>
              <w:t xml:space="preserve">Возникновение христианства </w:t>
            </w:r>
          </w:p>
        </w:tc>
        <w:tc>
          <w:tcPr>
            <w:tcW w:w="1950" w:type="dxa"/>
          </w:tcPr>
          <w:p w:rsidR="004E4B09" w:rsidRDefault="004E4B09">
            <w:r w:rsidRPr="004C220A">
              <w:t>1</w:t>
            </w:r>
          </w:p>
        </w:tc>
      </w:tr>
      <w:tr w:rsidR="004E4B09" w:rsidTr="004E4B09">
        <w:tc>
          <w:tcPr>
            <w:tcW w:w="959" w:type="dxa"/>
          </w:tcPr>
          <w:p w:rsidR="004E4B09" w:rsidRDefault="004E4B09" w:rsidP="004E4B09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662" w:type="dxa"/>
          </w:tcPr>
          <w:p w:rsidR="004E4B09" w:rsidRPr="004E4B09" w:rsidRDefault="004E4B09" w:rsidP="004E4B09">
            <w:pPr>
              <w:shd w:val="clear" w:color="auto" w:fill="F7F5F5"/>
              <w:rPr>
                <w:color w:val="000000"/>
                <w:sz w:val="24"/>
                <w:szCs w:val="24"/>
              </w:rPr>
            </w:pPr>
            <w:r w:rsidRPr="004E4B09">
              <w:rPr>
                <w:color w:val="000000"/>
                <w:sz w:val="24"/>
                <w:szCs w:val="24"/>
              </w:rPr>
              <w:t xml:space="preserve">Культурные, духовные и нравственные истоки христианства </w:t>
            </w:r>
          </w:p>
        </w:tc>
        <w:tc>
          <w:tcPr>
            <w:tcW w:w="1950" w:type="dxa"/>
          </w:tcPr>
          <w:p w:rsidR="004E4B09" w:rsidRDefault="004E4B09">
            <w:r w:rsidRPr="004C220A">
              <w:t>1</w:t>
            </w:r>
          </w:p>
        </w:tc>
      </w:tr>
      <w:tr w:rsidR="004E4B09" w:rsidTr="004E4B09">
        <w:tc>
          <w:tcPr>
            <w:tcW w:w="959" w:type="dxa"/>
          </w:tcPr>
          <w:p w:rsidR="004E4B09" w:rsidRDefault="004E4B09" w:rsidP="004E4B09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662" w:type="dxa"/>
          </w:tcPr>
          <w:p w:rsidR="004E4B09" w:rsidRPr="004E4B09" w:rsidRDefault="004E4B09" w:rsidP="004E4B09">
            <w:pPr>
              <w:shd w:val="clear" w:color="auto" w:fill="F7F5F5"/>
              <w:rPr>
                <w:color w:val="000000"/>
                <w:sz w:val="24"/>
                <w:szCs w:val="24"/>
              </w:rPr>
            </w:pPr>
            <w:r w:rsidRPr="004E4B09">
              <w:rPr>
                <w:color w:val="000000"/>
                <w:sz w:val="24"/>
                <w:szCs w:val="24"/>
              </w:rPr>
              <w:t>Библия и Евангелие</w:t>
            </w:r>
          </w:p>
        </w:tc>
        <w:tc>
          <w:tcPr>
            <w:tcW w:w="1950" w:type="dxa"/>
          </w:tcPr>
          <w:p w:rsidR="004E4B09" w:rsidRDefault="004E4B09">
            <w:r w:rsidRPr="004C220A">
              <w:t>1</w:t>
            </w:r>
          </w:p>
        </w:tc>
      </w:tr>
      <w:tr w:rsidR="004E4B09" w:rsidTr="004E4B09">
        <w:tc>
          <w:tcPr>
            <w:tcW w:w="959" w:type="dxa"/>
          </w:tcPr>
          <w:p w:rsidR="004E4B09" w:rsidRDefault="004E4B09" w:rsidP="004E4B09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662" w:type="dxa"/>
          </w:tcPr>
          <w:p w:rsidR="004E4B09" w:rsidRPr="004E4B09" w:rsidRDefault="004E4B09" w:rsidP="004E4B09">
            <w:pPr>
              <w:shd w:val="clear" w:color="auto" w:fill="F7F5F5"/>
              <w:rPr>
                <w:color w:val="000000"/>
                <w:sz w:val="24"/>
                <w:szCs w:val="24"/>
              </w:rPr>
            </w:pPr>
            <w:r w:rsidRPr="004E4B09">
              <w:rPr>
                <w:color w:val="000000"/>
                <w:sz w:val="24"/>
                <w:szCs w:val="24"/>
              </w:rPr>
              <w:t xml:space="preserve">Земная жизнь Христа </w:t>
            </w:r>
          </w:p>
        </w:tc>
        <w:tc>
          <w:tcPr>
            <w:tcW w:w="1950" w:type="dxa"/>
          </w:tcPr>
          <w:p w:rsidR="004E4B09" w:rsidRDefault="004E4B09">
            <w:r w:rsidRPr="004C220A">
              <w:t>1</w:t>
            </w:r>
          </w:p>
        </w:tc>
      </w:tr>
      <w:tr w:rsidR="004E4B09" w:rsidTr="004E4B09">
        <w:tc>
          <w:tcPr>
            <w:tcW w:w="959" w:type="dxa"/>
          </w:tcPr>
          <w:p w:rsidR="004E4B09" w:rsidRDefault="004E4B09" w:rsidP="004E4B09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662" w:type="dxa"/>
          </w:tcPr>
          <w:p w:rsidR="004E4B09" w:rsidRPr="004E4B09" w:rsidRDefault="004E4B09" w:rsidP="004E4B09">
            <w:pPr>
              <w:shd w:val="clear" w:color="auto" w:fill="F7F5F5"/>
              <w:rPr>
                <w:color w:val="000000"/>
                <w:sz w:val="24"/>
                <w:szCs w:val="24"/>
              </w:rPr>
            </w:pPr>
            <w:r w:rsidRPr="004E4B09">
              <w:rPr>
                <w:color w:val="000000"/>
                <w:sz w:val="24"/>
                <w:szCs w:val="24"/>
              </w:rPr>
              <w:t xml:space="preserve">Проповеди Христа </w:t>
            </w:r>
          </w:p>
        </w:tc>
        <w:tc>
          <w:tcPr>
            <w:tcW w:w="1950" w:type="dxa"/>
          </w:tcPr>
          <w:p w:rsidR="004E4B09" w:rsidRDefault="004E4B09">
            <w:r w:rsidRPr="004C220A">
              <w:t>1</w:t>
            </w:r>
          </w:p>
        </w:tc>
      </w:tr>
      <w:tr w:rsidR="004E4B09" w:rsidTr="004E4B09">
        <w:tc>
          <w:tcPr>
            <w:tcW w:w="959" w:type="dxa"/>
          </w:tcPr>
          <w:p w:rsidR="004E4B09" w:rsidRDefault="004E4B09" w:rsidP="004E4B09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662" w:type="dxa"/>
          </w:tcPr>
          <w:p w:rsidR="004E4B09" w:rsidRPr="004E4B09" w:rsidRDefault="004E4B09" w:rsidP="004E4B09">
            <w:pPr>
              <w:shd w:val="clear" w:color="auto" w:fill="F7F5F5"/>
              <w:rPr>
                <w:color w:val="000000"/>
                <w:sz w:val="24"/>
                <w:szCs w:val="24"/>
              </w:rPr>
            </w:pPr>
            <w:r w:rsidRPr="004E4B09">
              <w:rPr>
                <w:color w:val="000000"/>
                <w:sz w:val="24"/>
                <w:szCs w:val="24"/>
              </w:rPr>
              <w:t>Библейские заповеди</w:t>
            </w:r>
          </w:p>
        </w:tc>
        <w:tc>
          <w:tcPr>
            <w:tcW w:w="1950" w:type="dxa"/>
          </w:tcPr>
          <w:p w:rsidR="004E4B09" w:rsidRDefault="004E4B09">
            <w:r w:rsidRPr="004C220A">
              <w:t>1</w:t>
            </w:r>
          </w:p>
        </w:tc>
      </w:tr>
      <w:tr w:rsidR="004E4B09" w:rsidTr="004E4B09">
        <w:tc>
          <w:tcPr>
            <w:tcW w:w="959" w:type="dxa"/>
          </w:tcPr>
          <w:p w:rsidR="004E4B09" w:rsidRDefault="004E4B09" w:rsidP="004E4B09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662" w:type="dxa"/>
          </w:tcPr>
          <w:p w:rsidR="004E4B09" w:rsidRPr="004E4B09" w:rsidRDefault="004E4B09" w:rsidP="004E4B09">
            <w:pPr>
              <w:shd w:val="clear" w:color="auto" w:fill="F7F5F5"/>
              <w:rPr>
                <w:color w:val="000000"/>
                <w:sz w:val="24"/>
                <w:szCs w:val="24"/>
              </w:rPr>
            </w:pPr>
            <w:r w:rsidRPr="004E4B09">
              <w:rPr>
                <w:color w:val="000000"/>
                <w:sz w:val="24"/>
                <w:szCs w:val="24"/>
              </w:rPr>
              <w:t>Нагорная проповедь. Заповеди блаженств</w:t>
            </w:r>
          </w:p>
        </w:tc>
        <w:tc>
          <w:tcPr>
            <w:tcW w:w="1950" w:type="dxa"/>
          </w:tcPr>
          <w:p w:rsidR="004E4B09" w:rsidRDefault="004E4B09">
            <w:r w:rsidRPr="004C220A">
              <w:t>1</w:t>
            </w:r>
          </w:p>
        </w:tc>
      </w:tr>
      <w:tr w:rsidR="004E4B09" w:rsidTr="004E4B09">
        <w:tc>
          <w:tcPr>
            <w:tcW w:w="959" w:type="dxa"/>
          </w:tcPr>
          <w:p w:rsidR="004E4B09" w:rsidRDefault="004E4B09" w:rsidP="004E4B09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662" w:type="dxa"/>
          </w:tcPr>
          <w:p w:rsidR="004E4B09" w:rsidRPr="004E4B09" w:rsidRDefault="004E4B09" w:rsidP="004E4B09">
            <w:pPr>
              <w:shd w:val="clear" w:color="auto" w:fill="F7F5F5"/>
              <w:rPr>
                <w:color w:val="000000"/>
                <w:sz w:val="24"/>
                <w:szCs w:val="24"/>
              </w:rPr>
            </w:pPr>
            <w:r w:rsidRPr="004E4B09">
              <w:rPr>
                <w:color w:val="000000"/>
                <w:sz w:val="24"/>
                <w:szCs w:val="24"/>
              </w:rPr>
              <w:t>О душе</w:t>
            </w:r>
          </w:p>
        </w:tc>
        <w:tc>
          <w:tcPr>
            <w:tcW w:w="1950" w:type="dxa"/>
          </w:tcPr>
          <w:p w:rsidR="004E4B09" w:rsidRDefault="004E4B09">
            <w:r w:rsidRPr="004C220A">
              <w:t>1</w:t>
            </w:r>
          </w:p>
        </w:tc>
      </w:tr>
      <w:tr w:rsidR="004E4B09" w:rsidTr="004E4B09">
        <w:tc>
          <w:tcPr>
            <w:tcW w:w="959" w:type="dxa"/>
          </w:tcPr>
          <w:p w:rsidR="004E4B09" w:rsidRDefault="004E4B09" w:rsidP="004E4B09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662" w:type="dxa"/>
          </w:tcPr>
          <w:p w:rsidR="004E4B09" w:rsidRPr="004E4B09" w:rsidRDefault="004E4B09" w:rsidP="004E4B09">
            <w:pPr>
              <w:shd w:val="clear" w:color="auto" w:fill="F7F5F5"/>
              <w:rPr>
                <w:color w:val="000000"/>
                <w:sz w:val="24"/>
                <w:szCs w:val="24"/>
              </w:rPr>
            </w:pPr>
            <w:r w:rsidRPr="004E4B09">
              <w:rPr>
                <w:color w:val="000000"/>
                <w:sz w:val="24"/>
                <w:szCs w:val="24"/>
              </w:rPr>
              <w:t>О бревне и соломинке: Золотое правило нравственности</w:t>
            </w:r>
          </w:p>
        </w:tc>
        <w:tc>
          <w:tcPr>
            <w:tcW w:w="1950" w:type="dxa"/>
          </w:tcPr>
          <w:p w:rsidR="004E4B09" w:rsidRDefault="004E4B09">
            <w:r w:rsidRPr="004C220A">
              <w:t>1</w:t>
            </w:r>
          </w:p>
        </w:tc>
      </w:tr>
      <w:tr w:rsidR="004E4B09" w:rsidTr="004E4B09">
        <w:tc>
          <w:tcPr>
            <w:tcW w:w="959" w:type="dxa"/>
          </w:tcPr>
          <w:p w:rsidR="004E4B09" w:rsidRDefault="004E4B09" w:rsidP="004E4B09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662" w:type="dxa"/>
          </w:tcPr>
          <w:p w:rsidR="004E4B09" w:rsidRPr="004E4B09" w:rsidRDefault="004E4B09" w:rsidP="004E4B09">
            <w:pPr>
              <w:shd w:val="clear" w:color="auto" w:fill="F7F5F5"/>
              <w:rPr>
                <w:color w:val="000000"/>
                <w:sz w:val="24"/>
                <w:szCs w:val="24"/>
              </w:rPr>
            </w:pPr>
            <w:r w:rsidRPr="004E4B09">
              <w:rPr>
                <w:color w:val="000000"/>
                <w:sz w:val="24"/>
                <w:szCs w:val="24"/>
              </w:rPr>
              <w:t>По образу и подобию: образ Бога в человеке</w:t>
            </w:r>
          </w:p>
        </w:tc>
        <w:tc>
          <w:tcPr>
            <w:tcW w:w="1950" w:type="dxa"/>
          </w:tcPr>
          <w:p w:rsidR="004E4B09" w:rsidRDefault="004E4B09">
            <w:r w:rsidRPr="004C220A">
              <w:t>1</w:t>
            </w:r>
          </w:p>
        </w:tc>
      </w:tr>
      <w:tr w:rsidR="004E4B09" w:rsidTr="004E4B09">
        <w:tc>
          <w:tcPr>
            <w:tcW w:w="959" w:type="dxa"/>
          </w:tcPr>
          <w:p w:rsidR="004E4B09" w:rsidRDefault="004E4B09" w:rsidP="004E4B09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662" w:type="dxa"/>
          </w:tcPr>
          <w:p w:rsidR="004E4B09" w:rsidRPr="004E4B09" w:rsidRDefault="004E4B09" w:rsidP="004E4B09">
            <w:pPr>
              <w:shd w:val="clear" w:color="auto" w:fill="F7F5F5"/>
              <w:rPr>
                <w:color w:val="000000"/>
                <w:sz w:val="24"/>
                <w:szCs w:val="24"/>
              </w:rPr>
            </w:pPr>
            <w:r w:rsidRPr="004E4B09">
              <w:rPr>
                <w:color w:val="000000"/>
                <w:sz w:val="24"/>
                <w:szCs w:val="24"/>
              </w:rPr>
              <w:t>Бог есть любовь</w:t>
            </w:r>
          </w:p>
        </w:tc>
        <w:tc>
          <w:tcPr>
            <w:tcW w:w="1950" w:type="dxa"/>
          </w:tcPr>
          <w:p w:rsidR="004E4B09" w:rsidRDefault="004E4B09">
            <w:r w:rsidRPr="004C220A">
              <w:t>1</w:t>
            </w:r>
          </w:p>
        </w:tc>
      </w:tr>
      <w:tr w:rsidR="004E4B09" w:rsidTr="004E4B09">
        <w:tc>
          <w:tcPr>
            <w:tcW w:w="959" w:type="dxa"/>
          </w:tcPr>
          <w:p w:rsidR="004E4B09" w:rsidRDefault="004E4B09" w:rsidP="004E4B09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662" w:type="dxa"/>
          </w:tcPr>
          <w:p w:rsidR="004E4B09" w:rsidRPr="004E4B09" w:rsidRDefault="004E4B09" w:rsidP="004E4B09">
            <w:pPr>
              <w:shd w:val="clear" w:color="auto" w:fill="F7F5F5"/>
              <w:rPr>
                <w:color w:val="000000"/>
                <w:sz w:val="24"/>
                <w:szCs w:val="24"/>
              </w:rPr>
            </w:pPr>
            <w:r w:rsidRPr="004E4B09">
              <w:rPr>
                <w:color w:val="000000"/>
                <w:sz w:val="24"/>
                <w:szCs w:val="24"/>
              </w:rPr>
              <w:t>Православные святые. Пророки и праведники</w:t>
            </w:r>
          </w:p>
        </w:tc>
        <w:tc>
          <w:tcPr>
            <w:tcW w:w="1950" w:type="dxa"/>
          </w:tcPr>
          <w:p w:rsidR="004E4B09" w:rsidRDefault="004E4B09">
            <w:r w:rsidRPr="004C220A">
              <w:t>1</w:t>
            </w:r>
          </w:p>
        </w:tc>
      </w:tr>
      <w:tr w:rsidR="004E4B09" w:rsidTr="004E4B09">
        <w:tc>
          <w:tcPr>
            <w:tcW w:w="959" w:type="dxa"/>
          </w:tcPr>
          <w:p w:rsidR="004E4B09" w:rsidRDefault="004E4B09" w:rsidP="004E4B09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662" w:type="dxa"/>
          </w:tcPr>
          <w:p w:rsidR="004E4B09" w:rsidRPr="004E4B09" w:rsidRDefault="004E4B09" w:rsidP="004E4B09">
            <w:pPr>
              <w:shd w:val="clear" w:color="auto" w:fill="F7F5F5"/>
              <w:rPr>
                <w:color w:val="000000"/>
                <w:sz w:val="24"/>
                <w:szCs w:val="24"/>
              </w:rPr>
            </w:pPr>
            <w:r w:rsidRPr="004E4B09">
              <w:rPr>
                <w:color w:val="000000"/>
                <w:sz w:val="24"/>
                <w:szCs w:val="24"/>
              </w:rPr>
              <w:t>Молитва – разговор с Богом</w:t>
            </w:r>
          </w:p>
        </w:tc>
        <w:tc>
          <w:tcPr>
            <w:tcW w:w="1950" w:type="dxa"/>
          </w:tcPr>
          <w:p w:rsidR="004E4B09" w:rsidRDefault="004E4B09">
            <w:r w:rsidRPr="004C220A">
              <w:t>1</w:t>
            </w:r>
          </w:p>
        </w:tc>
      </w:tr>
      <w:tr w:rsidR="004E4B09" w:rsidTr="004E4B09">
        <w:tc>
          <w:tcPr>
            <w:tcW w:w="959" w:type="dxa"/>
          </w:tcPr>
          <w:p w:rsidR="004E4B09" w:rsidRDefault="004E4B09" w:rsidP="004E4B09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662" w:type="dxa"/>
          </w:tcPr>
          <w:p w:rsidR="004E4B09" w:rsidRPr="004E4B09" w:rsidRDefault="004E4B09" w:rsidP="004E4B09">
            <w:pPr>
              <w:shd w:val="clear" w:color="auto" w:fill="F7F5F5"/>
              <w:rPr>
                <w:color w:val="000000"/>
                <w:sz w:val="24"/>
                <w:szCs w:val="24"/>
              </w:rPr>
            </w:pPr>
            <w:r w:rsidRPr="004E4B09">
              <w:rPr>
                <w:color w:val="000000"/>
                <w:sz w:val="24"/>
                <w:szCs w:val="24"/>
              </w:rPr>
              <w:t>Подведение итогов. Творческие и практические работы</w:t>
            </w:r>
          </w:p>
        </w:tc>
        <w:tc>
          <w:tcPr>
            <w:tcW w:w="1950" w:type="dxa"/>
          </w:tcPr>
          <w:p w:rsidR="004E4B09" w:rsidRDefault="004E4B09">
            <w:r w:rsidRPr="004C220A">
              <w:t>1</w:t>
            </w:r>
          </w:p>
        </w:tc>
      </w:tr>
      <w:tr w:rsidR="004E4B09" w:rsidTr="004E4B09">
        <w:tc>
          <w:tcPr>
            <w:tcW w:w="959" w:type="dxa"/>
          </w:tcPr>
          <w:p w:rsidR="004E4B09" w:rsidRDefault="004E4B09" w:rsidP="004E4B09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662" w:type="dxa"/>
          </w:tcPr>
          <w:p w:rsidR="004E4B09" w:rsidRPr="004E4B09" w:rsidRDefault="004E4B09" w:rsidP="004E4B09">
            <w:pPr>
              <w:shd w:val="clear" w:color="auto" w:fill="F7F5F5"/>
              <w:rPr>
                <w:color w:val="000000"/>
                <w:sz w:val="24"/>
                <w:szCs w:val="24"/>
              </w:rPr>
            </w:pPr>
            <w:r w:rsidRPr="004E4B09">
              <w:rPr>
                <w:color w:val="000000"/>
                <w:sz w:val="24"/>
                <w:szCs w:val="24"/>
              </w:rPr>
              <w:t>«И милость к падшим призывал»</w:t>
            </w:r>
          </w:p>
        </w:tc>
        <w:tc>
          <w:tcPr>
            <w:tcW w:w="1950" w:type="dxa"/>
          </w:tcPr>
          <w:p w:rsidR="004E4B09" w:rsidRDefault="004E4B09">
            <w:r w:rsidRPr="004C220A">
              <w:t>1</w:t>
            </w:r>
          </w:p>
        </w:tc>
      </w:tr>
      <w:tr w:rsidR="004E4B09" w:rsidTr="004E4B09">
        <w:tc>
          <w:tcPr>
            <w:tcW w:w="959" w:type="dxa"/>
          </w:tcPr>
          <w:p w:rsidR="004E4B09" w:rsidRDefault="004E4B09" w:rsidP="004E4B09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662" w:type="dxa"/>
          </w:tcPr>
          <w:p w:rsidR="004E4B09" w:rsidRPr="004E4B09" w:rsidRDefault="004E4B09" w:rsidP="004E4B09">
            <w:pPr>
              <w:shd w:val="clear" w:color="auto" w:fill="F7F5F5"/>
              <w:rPr>
                <w:color w:val="000000"/>
                <w:sz w:val="24"/>
                <w:szCs w:val="24"/>
              </w:rPr>
            </w:pPr>
            <w:r w:rsidRPr="004E4B09">
              <w:rPr>
                <w:color w:val="000000"/>
                <w:sz w:val="24"/>
                <w:szCs w:val="24"/>
              </w:rPr>
              <w:t xml:space="preserve">Долг и ответственность, совесть и раскаяние </w:t>
            </w:r>
          </w:p>
        </w:tc>
        <w:tc>
          <w:tcPr>
            <w:tcW w:w="1950" w:type="dxa"/>
          </w:tcPr>
          <w:p w:rsidR="004E4B09" w:rsidRDefault="004E4B09">
            <w:r w:rsidRPr="004C220A">
              <w:t>1</w:t>
            </w:r>
          </w:p>
        </w:tc>
      </w:tr>
      <w:tr w:rsidR="004E4B09" w:rsidTr="004E4B09">
        <w:tc>
          <w:tcPr>
            <w:tcW w:w="959" w:type="dxa"/>
          </w:tcPr>
          <w:p w:rsidR="004E4B09" w:rsidRDefault="004E4B09" w:rsidP="004E4B09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662" w:type="dxa"/>
          </w:tcPr>
          <w:p w:rsidR="004E4B09" w:rsidRPr="004E4B09" w:rsidRDefault="004E4B09" w:rsidP="004E4B09">
            <w:pPr>
              <w:shd w:val="clear" w:color="auto" w:fill="F7F5F5"/>
              <w:rPr>
                <w:color w:val="000000"/>
                <w:sz w:val="24"/>
                <w:szCs w:val="24"/>
              </w:rPr>
            </w:pPr>
            <w:r w:rsidRPr="004E4B09">
              <w:rPr>
                <w:color w:val="000000"/>
                <w:sz w:val="24"/>
                <w:szCs w:val="24"/>
              </w:rPr>
              <w:t>Как христианство пришло на Русь</w:t>
            </w:r>
          </w:p>
        </w:tc>
        <w:tc>
          <w:tcPr>
            <w:tcW w:w="1950" w:type="dxa"/>
          </w:tcPr>
          <w:p w:rsidR="004E4B09" w:rsidRDefault="004E4B09">
            <w:r w:rsidRPr="004C220A">
              <w:t>1</w:t>
            </w:r>
          </w:p>
        </w:tc>
      </w:tr>
      <w:tr w:rsidR="004E4B09" w:rsidTr="004E4B09">
        <w:tc>
          <w:tcPr>
            <w:tcW w:w="959" w:type="dxa"/>
          </w:tcPr>
          <w:p w:rsidR="004E4B09" w:rsidRDefault="004E4B09" w:rsidP="004E4B09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662" w:type="dxa"/>
          </w:tcPr>
          <w:p w:rsidR="004E4B09" w:rsidRPr="004E4B09" w:rsidRDefault="004E4B09" w:rsidP="004E4B09">
            <w:pPr>
              <w:shd w:val="clear" w:color="auto" w:fill="F7F5F5"/>
              <w:rPr>
                <w:color w:val="000000"/>
                <w:sz w:val="24"/>
                <w:szCs w:val="24"/>
              </w:rPr>
            </w:pPr>
            <w:r w:rsidRPr="004E4B09">
              <w:rPr>
                <w:color w:val="000000"/>
                <w:sz w:val="24"/>
                <w:szCs w:val="24"/>
              </w:rPr>
              <w:t>Православный храм</w:t>
            </w:r>
          </w:p>
        </w:tc>
        <w:tc>
          <w:tcPr>
            <w:tcW w:w="1950" w:type="dxa"/>
          </w:tcPr>
          <w:p w:rsidR="004E4B09" w:rsidRDefault="004E4B09">
            <w:r w:rsidRPr="004C220A">
              <w:t>1</w:t>
            </w:r>
          </w:p>
        </w:tc>
      </w:tr>
      <w:tr w:rsidR="004E4B09" w:rsidTr="004E4B09">
        <w:tc>
          <w:tcPr>
            <w:tcW w:w="959" w:type="dxa"/>
          </w:tcPr>
          <w:p w:rsidR="004E4B09" w:rsidRDefault="004E4B09" w:rsidP="004E4B09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662" w:type="dxa"/>
          </w:tcPr>
          <w:p w:rsidR="004E4B09" w:rsidRPr="004E4B09" w:rsidRDefault="004E4B09" w:rsidP="004E4B09">
            <w:pPr>
              <w:shd w:val="clear" w:color="auto" w:fill="F7F5F5"/>
              <w:rPr>
                <w:color w:val="000000"/>
                <w:sz w:val="24"/>
                <w:szCs w:val="24"/>
              </w:rPr>
            </w:pPr>
            <w:r w:rsidRPr="004E4B09">
              <w:rPr>
                <w:color w:val="000000"/>
                <w:sz w:val="24"/>
                <w:szCs w:val="24"/>
              </w:rPr>
              <w:t>Христианские таинства</w:t>
            </w:r>
          </w:p>
        </w:tc>
        <w:tc>
          <w:tcPr>
            <w:tcW w:w="1950" w:type="dxa"/>
          </w:tcPr>
          <w:p w:rsidR="004E4B09" w:rsidRDefault="004E4B09">
            <w:r w:rsidRPr="004C220A">
              <w:t>1</w:t>
            </w:r>
          </w:p>
        </w:tc>
      </w:tr>
      <w:tr w:rsidR="004E4B09" w:rsidTr="004E4B09">
        <w:tc>
          <w:tcPr>
            <w:tcW w:w="959" w:type="dxa"/>
          </w:tcPr>
          <w:p w:rsidR="004E4B09" w:rsidRDefault="004E4B09" w:rsidP="004E4B09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662" w:type="dxa"/>
          </w:tcPr>
          <w:p w:rsidR="004E4B09" w:rsidRPr="004E4B09" w:rsidRDefault="004E4B09" w:rsidP="004E4B09">
            <w:pPr>
              <w:shd w:val="clear" w:color="auto" w:fill="F7F5F5"/>
              <w:rPr>
                <w:color w:val="000000"/>
                <w:sz w:val="24"/>
                <w:szCs w:val="24"/>
              </w:rPr>
            </w:pPr>
            <w:r w:rsidRPr="004E4B09">
              <w:rPr>
                <w:color w:val="000000"/>
                <w:sz w:val="24"/>
                <w:szCs w:val="24"/>
              </w:rPr>
              <w:t>Христианское искусство: икона, фреска, картина</w:t>
            </w:r>
          </w:p>
        </w:tc>
        <w:tc>
          <w:tcPr>
            <w:tcW w:w="1950" w:type="dxa"/>
          </w:tcPr>
          <w:p w:rsidR="004E4B09" w:rsidRDefault="004E4B09">
            <w:r w:rsidRPr="004C220A">
              <w:t>1</w:t>
            </w:r>
          </w:p>
        </w:tc>
      </w:tr>
      <w:tr w:rsidR="004E4B09" w:rsidTr="004E4B09">
        <w:tc>
          <w:tcPr>
            <w:tcW w:w="959" w:type="dxa"/>
          </w:tcPr>
          <w:p w:rsidR="004E4B09" w:rsidRDefault="004E4B09" w:rsidP="004E4B09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662" w:type="dxa"/>
          </w:tcPr>
          <w:p w:rsidR="004E4B09" w:rsidRPr="004E4B09" w:rsidRDefault="004E4B09" w:rsidP="004E4B09">
            <w:pPr>
              <w:shd w:val="clear" w:color="auto" w:fill="F7F5F5"/>
              <w:rPr>
                <w:color w:val="000000"/>
                <w:sz w:val="24"/>
                <w:szCs w:val="24"/>
              </w:rPr>
            </w:pPr>
            <w:r w:rsidRPr="004E4B09">
              <w:rPr>
                <w:color w:val="000000"/>
                <w:sz w:val="24"/>
                <w:szCs w:val="24"/>
              </w:rPr>
              <w:t>Библейские образы в искусстве</w:t>
            </w:r>
          </w:p>
        </w:tc>
        <w:tc>
          <w:tcPr>
            <w:tcW w:w="1950" w:type="dxa"/>
          </w:tcPr>
          <w:p w:rsidR="004E4B09" w:rsidRDefault="004E4B09">
            <w:r w:rsidRPr="004C220A">
              <w:t>1</w:t>
            </w:r>
          </w:p>
        </w:tc>
      </w:tr>
      <w:tr w:rsidR="004E4B09" w:rsidTr="004E4B09">
        <w:tc>
          <w:tcPr>
            <w:tcW w:w="959" w:type="dxa"/>
          </w:tcPr>
          <w:p w:rsidR="004E4B09" w:rsidRDefault="004E4B09" w:rsidP="004E4B09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662" w:type="dxa"/>
          </w:tcPr>
          <w:p w:rsidR="004E4B09" w:rsidRPr="004E4B09" w:rsidRDefault="004E4B09" w:rsidP="004E4B09">
            <w:pPr>
              <w:shd w:val="clear" w:color="auto" w:fill="F7F5F5"/>
              <w:rPr>
                <w:color w:val="000000"/>
                <w:sz w:val="24"/>
                <w:szCs w:val="24"/>
              </w:rPr>
            </w:pPr>
            <w:r w:rsidRPr="004E4B09">
              <w:rPr>
                <w:color w:val="000000"/>
                <w:sz w:val="24"/>
                <w:szCs w:val="24"/>
              </w:rPr>
              <w:t>Православный календарь</w:t>
            </w:r>
          </w:p>
        </w:tc>
        <w:tc>
          <w:tcPr>
            <w:tcW w:w="1950" w:type="dxa"/>
          </w:tcPr>
          <w:p w:rsidR="004E4B09" w:rsidRDefault="004E4B09">
            <w:r w:rsidRPr="004C220A">
              <w:t>1</w:t>
            </w:r>
          </w:p>
        </w:tc>
      </w:tr>
      <w:tr w:rsidR="004E4B09" w:rsidTr="004E4B09">
        <w:tc>
          <w:tcPr>
            <w:tcW w:w="959" w:type="dxa"/>
          </w:tcPr>
          <w:p w:rsidR="004E4B09" w:rsidRDefault="004E4B09" w:rsidP="004E4B09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662" w:type="dxa"/>
          </w:tcPr>
          <w:p w:rsidR="004E4B09" w:rsidRPr="004E4B09" w:rsidRDefault="004E4B09" w:rsidP="004E4B09">
            <w:pPr>
              <w:shd w:val="clear" w:color="auto" w:fill="F7F5F5"/>
              <w:rPr>
                <w:color w:val="000000"/>
                <w:sz w:val="24"/>
                <w:szCs w:val="24"/>
              </w:rPr>
            </w:pPr>
            <w:r w:rsidRPr="004E4B09">
              <w:rPr>
                <w:color w:val="000000"/>
                <w:sz w:val="24"/>
                <w:szCs w:val="24"/>
              </w:rPr>
              <w:t>Праздники и православная традиция</w:t>
            </w:r>
          </w:p>
        </w:tc>
        <w:tc>
          <w:tcPr>
            <w:tcW w:w="1950" w:type="dxa"/>
          </w:tcPr>
          <w:p w:rsidR="004E4B09" w:rsidRDefault="004E4B09">
            <w:r w:rsidRPr="004C220A">
              <w:t>1</w:t>
            </w:r>
          </w:p>
        </w:tc>
      </w:tr>
      <w:tr w:rsidR="004E4B09" w:rsidTr="004E4B09">
        <w:tc>
          <w:tcPr>
            <w:tcW w:w="959" w:type="dxa"/>
          </w:tcPr>
          <w:p w:rsidR="004E4B09" w:rsidRDefault="004E4B09" w:rsidP="004E4B09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662" w:type="dxa"/>
          </w:tcPr>
          <w:p w:rsidR="004E4B09" w:rsidRPr="004E4B09" w:rsidRDefault="004E4B09" w:rsidP="004E4B09">
            <w:pPr>
              <w:shd w:val="clear" w:color="auto" w:fill="F7F5F5"/>
              <w:rPr>
                <w:color w:val="000000"/>
                <w:sz w:val="24"/>
                <w:szCs w:val="24"/>
              </w:rPr>
            </w:pPr>
            <w:r w:rsidRPr="004E4B09">
              <w:rPr>
                <w:color w:val="000000"/>
                <w:sz w:val="24"/>
                <w:szCs w:val="24"/>
              </w:rPr>
              <w:t xml:space="preserve">Рождество, Пасха </w:t>
            </w:r>
          </w:p>
        </w:tc>
        <w:tc>
          <w:tcPr>
            <w:tcW w:w="1950" w:type="dxa"/>
          </w:tcPr>
          <w:p w:rsidR="004E4B09" w:rsidRDefault="004E4B09">
            <w:r w:rsidRPr="004C220A">
              <w:t>1</w:t>
            </w:r>
          </w:p>
        </w:tc>
      </w:tr>
      <w:tr w:rsidR="004E4B09" w:rsidTr="004E4B09">
        <w:tc>
          <w:tcPr>
            <w:tcW w:w="959" w:type="dxa"/>
          </w:tcPr>
          <w:p w:rsidR="004E4B09" w:rsidRDefault="004E4B09" w:rsidP="004E4B09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662" w:type="dxa"/>
          </w:tcPr>
          <w:p w:rsidR="004E4B09" w:rsidRPr="004E4B09" w:rsidRDefault="004E4B09" w:rsidP="004E4B09">
            <w:pPr>
              <w:shd w:val="clear" w:color="auto" w:fill="F7F5F5"/>
              <w:rPr>
                <w:color w:val="000000"/>
                <w:sz w:val="24"/>
                <w:szCs w:val="24"/>
              </w:rPr>
            </w:pPr>
            <w:r w:rsidRPr="004E4B09">
              <w:rPr>
                <w:color w:val="000000"/>
                <w:sz w:val="24"/>
                <w:szCs w:val="24"/>
              </w:rPr>
              <w:t>Христианская семья: «да любите друг друга»</w:t>
            </w:r>
          </w:p>
        </w:tc>
        <w:tc>
          <w:tcPr>
            <w:tcW w:w="1950" w:type="dxa"/>
          </w:tcPr>
          <w:p w:rsidR="004E4B09" w:rsidRDefault="004E4B09">
            <w:r w:rsidRPr="004C220A">
              <w:t>1</w:t>
            </w:r>
          </w:p>
        </w:tc>
      </w:tr>
      <w:tr w:rsidR="004E4B09" w:rsidTr="004E4B09">
        <w:tc>
          <w:tcPr>
            <w:tcW w:w="959" w:type="dxa"/>
          </w:tcPr>
          <w:p w:rsidR="004E4B09" w:rsidRDefault="004E4B09" w:rsidP="004E4B09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662" w:type="dxa"/>
          </w:tcPr>
          <w:p w:rsidR="004E4B09" w:rsidRPr="004E4B09" w:rsidRDefault="004E4B09" w:rsidP="004E4B09">
            <w:pPr>
              <w:shd w:val="clear" w:color="auto" w:fill="F7F5F5"/>
              <w:rPr>
                <w:color w:val="000000"/>
                <w:sz w:val="24"/>
                <w:szCs w:val="24"/>
              </w:rPr>
            </w:pPr>
            <w:r w:rsidRPr="004E4B09">
              <w:rPr>
                <w:color w:val="000000"/>
                <w:sz w:val="24"/>
                <w:szCs w:val="24"/>
              </w:rPr>
              <w:t xml:space="preserve">Таинство крещения </w:t>
            </w:r>
          </w:p>
        </w:tc>
        <w:tc>
          <w:tcPr>
            <w:tcW w:w="1950" w:type="dxa"/>
          </w:tcPr>
          <w:p w:rsidR="004E4B09" w:rsidRDefault="004E4B09">
            <w:r w:rsidRPr="004C220A">
              <w:t>1</w:t>
            </w:r>
          </w:p>
        </w:tc>
      </w:tr>
      <w:tr w:rsidR="004E4B09" w:rsidTr="004E4B09">
        <w:tc>
          <w:tcPr>
            <w:tcW w:w="959" w:type="dxa"/>
          </w:tcPr>
          <w:p w:rsidR="004E4B09" w:rsidRDefault="004E4B09" w:rsidP="004E4B09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662" w:type="dxa"/>
          </w:tcPr>
          <w:p w:rsidR="004E4B09" w:rsidRPr="004E4B09" w:rsidRDefault="004E4B09" w:rsidP="004E4B09">
            <w:pPr>
              <w:shd w:val="clear" w:color="auto" w:fill="F7F5F5"/>
              <w:rPr>
                <w:color w:val="000000"/>
                <w:sz w:val="24"/>
                <w:szCs w:val="24"/>
              </w:rPr>
            </w:pPr>
            <w:r w:rsidRPr="004E4B09">
              <w:rPr>
                <w:color w:val="000000"/>
                <w:sz w:val="24"/>
                <w:szCs w:val="24"/>
              </w:rPr>
              <w:t>О древе познания и не только: христианин в труде</w:t>
            </w:r>
          </w:p>
        </w:tc>
        <w:tc>
          <w:tcPr>
            <w:tcW w:w="1950" w:type="dxa"/>
          </w:tcPr>
          <w:p w:rsidR="004E4B09" w:rsidRDefault="004E4B09">
            <w:r w:rsidRPr="004C220A">
              <w:t>1</w:t>
            </w:r>
          </w:p>
        </w:tc>
      </w:tr>
      <w:tr w:rsidR="004E4B09" w:rsidTr="004E4B09">
        <w:tc>
          <w:tcPr>
            <w:tcW w:w="959" w:type="dxa"/>
          </w:tcPr>
          <w:p w:rsidR="004E4B09" w:rsidRDefault="004E4B09" w:rsidP="004E4B09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662" w:type="dxa"/>
          </w:tcPr>
          <w:p w:rsidR="004E4B09" w:rsidRPr="004E4B09" w:rsidRDefault="004E4B09" w:rsidP="004E4B09">
            <w:pPr>
              <w:shd w:val="clear" w:color="auto" w:fill="F7F5F5"/>
              <w:rPr>
                <w:color w:val="000000"/>
                <w:sz w:val="24"/>
                <w:szCs w:val="24"/>
              </w:rPr>
            </w:pPr>
            <w:r w:rsidRPr="004E4B09">
              <w:rPr>
                <w:color w:val="000000"/>
                <w:sz w:val="24"/>
                <w:szCs w:val="24"/>
              </w:rPr>
              <w:t>Любовь к Родине и защита Отечества</w:t>
            </w:r>
          </w:p>
        </w:tc>
        <w:tc>
          <w:tcPr>
            <w:tcW w:w="1950" w:type="dxa"/>
          </w:tcPr>
          <w:p w:rsidR="004E4B09" w:rsidRDefault="004E4B09">
            <w:r w:rsidRPr="004C220A">
              <w:t>1</w:t>
            </w:r>
          </w:p>
        </w:tc>
      </w:tr>
      <w:tr w:rsidR="004E4B09" w:rsidTr="004E4B09">
        <w:tc>
          <w:tcPr>
            <w:tcW w:w="959" w:type="dxa"/>
          </w:tcPr>
          <w:p w:rsidR="004E4B09" w:rsidRDefault="004E4B09" w:rsidP="004E4B09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662" w:type="dxa"/>
          </w:tcPr>
          <w:p w:rsidR="004E4B09" w:rsidRPr="004E4B09" w:rsidRDefault="004E4B09" w:rsidP="004E4B09">
            <w:pPr>
              <w:shd w:val="clear" w:color="auto" w:fill="F7F5F5"/>
              <w:rPr>
                <w:color w:val="000000"/>
                <w:sz w:val="24"/>
                <w:szCs w:val="24"/>
              </w:rPr>
            </w:pPr>
            <w:r w:rsidRPr="004E4B09">
              <w:rPr>
                <w:color w:val="000000"/>
                <w:sz w:val="24"/>
                <w:szCs w:val="24"/>
              </w:rPr>
              <w:t>Традиционные религии народов РФ: основатели, священные книги, дома молитвы</w:t>
            </w:r>
          </w:p>
        </w:tc>
        <w:tc>
          <w:tcPr>
            <w:tcW w:w="1950" w:type="dxa"/>
          </w:tcPr>
          <w:p w:rsidR="004E4B09" w:rsidRDefault="004E4B09">
            <w:r w:rsidRPr="004C220A">
              <w:t>1</w:t>
            </w:r>
          </w:p>
        </w:tc>
      </w:tr>
      <w:tr w:rsidR="004E4B09" w:rsidTr="004E4B09">
        <w:tc>
          <w:tcPr>
            <w:tcW w:w="959" w:type="dxa"/>
          </w:tcPr>
          <w:p w:rsidR="004E4B09" w:rsidRDefault="004E4B09" w:rsidP="004E4B09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662" w:type="dxa"/>
          </w:tcPr>
          <w:p w:rsidR="004E4B09" w:rsidRPr="004E4B09" w:rsidRDefault="004E4B09" w:rsidP="004E4B09">
            <w:pPr>
              <w:shd w:val="clear" w:color="auto" w:fill="F7F5F5"/>
              <w:rPr>
                <w:color w:val="000000"/>
                <w:sz w:val="24"/>
                <w:szCs w:val="24"/>
              </w:rPr>
            </w:pPr>
            <w:r w:rsidRPr="004E4B09">
              <w:rPr>
                <w:color w:val="000000"/>
                <w:sz w:val="24"/>
                <w:szCs w:val="24"/>
              </w:rPr>
              <w:t>Традиционные религии народов РФ: нравственные и семейные ценности, искусство</w:t>
            </w:r>
          </w:p>
        </w:tc>
        <w:tc>
          <w:tcPr>
            <w:tcW w:w="1950" w:type="dxa"/>
          </w:tcPr>
          <w:p w:rsidR="004E4B09" w:rsidRDefault="004E4B09">
            <w:r w:rsidRPr="004C220A">
              <w:t>1</w:t>
            </w:r>
          </w:p>
        </w:tc>
      </w:tr>
      <w:tr w:rsidR="004E4B09" w:rsidTr="004E4B09">
        <w:tc>
          <w:tcPr>
            <w:tcW w:w="959" w:type="dxa"/>
          </w:tcPr>
          <w:p w:rsidR="004E4B09" w:rsidRDefault="004E4B09" w:rsidP="004E4B09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662" w:type="dxa"/>
          </w:tcPr>
          <w:p w:rsidR="004E4B09" w:rsidRPr="004E4B09" w:rsidRDefault="004E4B09" w:rsidP="0097240E">
            <w:pPr>
              <w:shd w:val="clear" w:color="auto" w:fill="F7F5F5"/>
              <w:rPr>
                <w:color w:val="000000"/>
                <w:sz w:val="24"/>
                <w:szCs w:val="24"/>
              </w:rPr>
            </w:pPr>
            <w:r w:rsidRPr="004E4B09">
              <w:rPr>
                <w:color w:val="000000"/>
                <w:sz w:val="24"/>
                <w:szCs w:val="24"/>
              </w:rPr>
              <w:t>Россия - наш общий дом</w:t>
            </w:r>
          </w:p>
        </w:tc>
        <w:tc>
          <w:tcPr>
            <w:tcW w:w="1950" w:type="dxa"/>
          </w:tcPr>
          <w:p w:rsidR="004E4B09" w:rsidRDefault="004E4B09">
            <w:r w:rsidRPr="004C220A">
              <w:t>1</w:t>
            </w:r>
          </w:p>
        </w:tc>
      </w:tr>
    </w:tbl>
    <w:p w:rsidR="00A66F36" w:rsidRDefault="00A66F36" w:rsidP="00753C60">
      <w:pPr>
        <w:jc w:val="center"/>
        <w:sectPr w:rsidR="00A66F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2E09" w:rsidRPr="00B32E09" w:rsidRDefault="00996242" w:rsidP="00B32E09">
      <w:pPr>
        <w:spacing w:before="66"/>
        <w:ind w:left="106"/>
        <w:jc w:val="right"/>
        <w:rPr>
          <w:spacing w:val="-2"/>
          <w:sz w:val="24"/>
        </w:rPr>
      </w:pPr>
      <w:r>
        <w:rPr>
          <w:spacing w:val="-2"/>
          <w:sz w:val="24"/>
        </w:rPr>
        <w:lastRenderedPageBreak/>
        <w:t>Приложение 3</w:t>
      </w:r>
      <w:r w:rsidR="00B32E09" w:rsidRPr="00B32E09">
        <w:rPr>
          <w:spacing w:val="-2"/>
          <w:sz w:val="24"/>
        </w:rPr>
        <w:t xml:space="preserve"> </w:t>
      </w:r>
    </w:p>
    <w:p w:rsidR="00A66F36" w:rsidRDefault="00A66F36" w:rsidP="00A66F36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t>УЧЕБНО-МЕТОДИЧЕСКОЕ</w:t>
      </w:r>
      <w:r w:rsidR="00C11496">
        <w:rPr>
          <w:b/>
          <w:spacing w:val="-2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 w:rsidR="00C11496">
        <w:rPr>
          <w:b/>
          <w:spacing w:val="-2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 w:rsidR="00C11496">
        <w:rPr>
          <w:b/>
          <w:spacing w:val="-2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A66F36" w:rsidRDefault="00C11496" w:rsidP="00A66F36">
      <w:pPr>
        <w:pStyle w:val="a3"/>
        <w:rPr>
          <w:b/>
          <w:sz w:val="8"/>
        </w:rPr>
      </w:pPr>
      <w:r>
        <w:rPr>
          <w:noProof/>
          <w:lang w:eastAsia="ru-RU"/>
        </w:rPr>
        <w:pict>
          <v:rect id="Прямоугольник 3" o:spid="_x0000_s1028" style="position:absolute;margin-left:33.3pt;margin-top:5.8pt;width:528.15pt;height:.6pt;z-index:-25165516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aoonQIAAAoFAAAOAAAAZHJzL2Uyb0RvYy54bWysVNuO0zAQfUfiHyy/d5N000uipqu9UIS0&#10;wEoLH+DaTmOR2MF2my4ICYlXJD6Bj+AFcdlvSP+IsdOWLrysEHlwbM94fGbOGU9O1lWJVlwboWSG&#10;o6MQIy6pYkIuMvzyxaw3xshYIhkpleQZvuEGn0wfPpg0dcr7qlAl4xpBEGnSps5wYW2dBoGhBa+I&#10;OVI1l2DMla6IhaVeBEyTBqJXZdAPw2HQKM1qrSg3BnYvOiOe+vh5zql9nueGW1RmGLBZP2o/zt0Y&#10;TCckXWhSF4JuYZB/QFERIeHSfagLYglaavFXqEpQrYzK7RFVVaDyXFDuc4BsovCPbK4LUnOfCxTH&#10;1Psymf8Xlj5bXWkkWIaPMZKkAoraz5v3m0/tj/Z286H90t623zcf25/t1/YbOnb1amqTwrHr+kq7&#10;jE19qegrg6Q6L4hc8FOtVVNwwgBl5PyDOwfcwsBRNG+eKgbXkaVVvnTrXFcuIBQFrT1DN3uG+Noi&#10;CpvDUTgahAOMKNhGw74nMCDp7mytjX3MVYXcJMMa+PexyerSWIeFpDsXj12Vgs1EWfqFXszPS41W&#10;xGnFfx4+pHjoVkrnLJU71kXsdgAi3OFsDqzn/m0S9ePwrJ/0ZsPxqBfP4kEvGYXjXhglZ8kwjJP4&#10;YvbOAYzitBCMcXkpJN/pMIrvx/O2IzoFeSWiJsPJoD/wud9Bb+6XZCUstGUpqgyP95UgqaP1kWSQ&#10;NkktEWU3D+7C91WGGuz+vipeBI73Tj9zxW5AA1oBSdCW8IDApFD6DUYNNGOGzesl0Ryj8okEHSVR&#10;HLvu9Yt4MALekT60zA8tRFIIlWGLUTc9t13HL2stFgXcFPnCSHUK2suFF4bTZYdqq1hoOJ/B9nFw&#10;HX249l6/n7DpLwAAAP//AwBQSwMEFAAGAAgAAAAhAND2ID/eAAAACQEAAA8AAABkcnMvZG93bnJl&#10;di54bWxMj81OwzAQhO9IvIO1SNyokwiiNMSpKBJHJNpyoDcnXpKo8TrYbht4erYnOO3PjGa/rVaz&#10;HcUJfRgcKUgXCQik1pmBOgXvu5e7AkSImoweHaGCbwywqq+vKl0ad6YNnraxExxCodQK+hinUsrQ&#10;9mh1WLgJibVP562OPPpOGq/PHG5HmSVJLq0eiC/0esLnHtvD9mgVrJfF+uvtnl5/Ns0e9x/N4SHz&#10;iVK3N/PTI4iIc/wzwwWf0aFmpsYdyQQxKsjznJ28T7le9DTLliAa7rICZF3J/x/UvwAAAP//AwBQ&#10;SwECLQAUAAYACAAAACEAtoM4kv4AAADhAQAAEwAAAAAAAAAAAAAAAAAAAAAAW0NvbnRlbnRfVHlw&#10;ZXNdLnhtbFBLAQItABQABgAIAAAAIQA4/SH/1gAAAJQBAAALAAAAAAAAAAAAAAAAAC8BAABfcmVs&#10;cy8ucmVsc1BLAQItABQABgAIAAAAIQC/SaoonQIAAAoFAAAOAAAAAAAAAAAAAAAAAC4CAABkcnMv&#10;ZTJvRG9jLnhtbFBLAQItABQABgAIAAAAIQDQ9iA/3gAAAAkBAAAPAAAAAAAAAAAAAAAAAPcEAABk&#10;cnMvZG93bnJldi54bWxQSwUGAAAAAAQABADzAAAAAgYAAAAA&#10;" fillcolor="black" stroked="f">
            <w10:wrap type="topAndBottom" anchorx="page"/>
          </v:rect>
        </w:pict>
      </w:r>
    </w:p>
    <w:p w:rsidR="00A66F36" w:rsidRDefault="00A66F36" w:rsidP="00A66F36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ОБЯЗАТЕЛЬНЫЕУЧЕБНЫЕМАТЕРИАЛЫДЛЯ</w:t>
      </w:r>
      <w:r>
        <w:rPr>
          <w:b/>
          <w:spacing w:val="-2"/>
          <w:sz w:val="24"/>
        </w:rPr>
        <w:t>УЧЕНИКА</w:t>
      </w:r>
    </w:p>
    <w:p w:rsidR="00A66F36" w:rsidRDefault="00A66F36" w:rsidP="00A66F36">
      <w:pPr>
        <w:pStyle w:val="a3"/>
        <w:spacing w:before="156" w:line="292" w:lineRule="auto"/>
        <w:ind w:left="106"/>
      </w:pPr>
      <w:r>
        <w:t>Основы</w:t>
      </w:r>
      <w:r w:rsidR="00C11496">
        <w:t xml:space="preserve"> </w:t>
      </w:r>
      <w:r>
        <w:t>религиозных</w:t>
      </w:r>
      <w:r w:rsidR="00C11496">
        <w:t xml:space="preserve"> </w:t>
      </w:r>
      <w:r>
        <w:t>культур</w:t>
      </w:r>
      <w:r w:rsidR="00C11496">
        <w:t xml:space="preserve"> </w:t>
      </w:r>
      <w:r>
        <w:t>и</w:t>
      </w:r>
      <w:r w:rsidR="00C11496">
        <w:t xml:space="preserve"> </w:t>
      </w:r>
      <w:r>
        <w:t>светской</w:t>
      </w:r>
      <w:r w:rsidR="00C11496">
        <w:t xml:space="preserve"> </w:t>
      </w:r>
      <w:r>
        <w:t>этики.</w:t>
      </w:r>
      <w:r w:rsidR="00C11496">
        <w:t xml:space="preserve"> </w:t>
      </w:r>
      <w:r>
        <w:t>Основы</w:t>
      </w:r>
      <w:r w:rsidR="00C11496">
        <w:t xml:space="preserve"> </w:t>
      </w:r>
      <w:r>
        <w:t>светской</w:t>
      </w:r>
      <w:r w:rsidR="00C11496">
        <w:t xml:space="preserve"> </w:t>
      </w:r>
      <w:r>
        <w:t>этики.4класс/</w:t>
      </w:r>
      <w:proofErr w:type="spellStart"/>
      <w:r>
        <w:t>ШемшуринА.А</w:t>
      </w:r>
      <w:proofErr w:type="spellEnd"/>
      <w:r>
        <w:t xml:space="preserve">., </w:t>
      </w:r>
      <w:proofErr w:type="gramStart"/>
      <w:r>
        <w:t>БрунчуковаН.М.,ДеминР.Н.идругие</w:t>
      </w:r>
      <w:proofErr w:type="gramEnd"/>
      <w:r>
        <w:t>;подредакциейШапошниковойТ.Д.,ООО«ДРОФА»;</w:t>
      </w:r>
      <w:r>
        <w:rPr>
          <w:spacing w:val="-5"/>
        </w:rPr>
        <w:t>АО</w:t>
      </w:r>
    </w:p>
    <w:p w:rsidR="00A66F36" w:rsidRDefault="00A66F36" w:rsidP="00A66F36">
      <w:pPr>
        <w:pStyle w:val="a3"/>
        <w:spacing w:line="292" w:lineRule="auto"/>
        <w:ind w:left="106" w:right="7525"/>
      </w:pPr>
      <w:r>
        <w:t>«ИздательствоПросвещение»; Введите свой вариант:</w:t>
      </w:r>
    </w:p>
    <w:p w:rsidR="00A66F36" w:rsidRDefault="00A66F36" w:rsidP="00A66F36">
      <w:pPr>
        <w:pStyle w:val="1"/>
        <w:spacing w:before="190"/>
      </w:pPr>
      <w:r>
        <w:t>МЕТОДИЧЕСКИЕМАТЕРИАЛЫДЛЯ</w:t>
      </w:r>
      <w:r>
        <w:rPr>
          <w:spacing w:val="-2"/>
        </w:rPr>
        <w:t>УЧИТЕЛЯ</w:t>
      </w:r>
    </w:p>
    <w:p w:rsidR="00A66F36" w:rsidRDefault="00A66F36" w:rsidP="00C11496">
      <w:pPr>
        <w:pStyle w:val="a3"/>
        <w:spacing w:before="156" w:line="292" w:lineRule="auto"/>
        <w:ind w:left="106" w:right="857"/>
        <w:jc w:val="both"/>
      </w:pPr>
      <w:r>
        <w:t>Основы религиозных культур и светской этики. Основы</w:t>
      </w:r>
      <w:r w:rsidR="00C11496">
        <w:t xml:space="preserve"> </w:t>
      </w:r>
      <w:r>
        <w:t>православной</w:t>
      </w:r>
      <w:r w:rsidR="00C11496">
        <w:t xml:space="preserve"> </w:t>
      </w:r>
      <w:r>
        <w:t>культуры.</w:t>
      </w:r>
      <w:r w:rsidR="00C11496">
        <w:t xml:space="preserve"> </w:t>
      </w:r>
      <w:r>
        <w:t>Методическое</w:t>
      </w:r>
      <w:r w:rsidR="00C11496">
        <w:t xml:space="preserve"> посо</w:t>
      </w:r>
      <w:bookmarkStart w:id="0" w:name="_GoBack"/>
      <w:bookmarkEnd w:id="0"/>
      <w:r>
        <w:t xml:space="preserve">бие. 4 </w:t>
      </w:r>
      <w:proofErr w:type="gramStart"/>
      <w:r>
        <w:t>класс :</w:t>
      </w:r>
      <w:proofErr w:type="gramEnd"/>
      <w:r>
        <w:t xml:space="preserve"> пособие для учителей </w:t>
      </w:r>
      <w:proofErr w:type="spellStart"/>
      <w:r>
        <w:t>общеобразоват</w:t>
      </w:r>
      <w:proofErr w:type="spellEnd"/>
      <w:r>
        <w:t>.</w:t>
      </w:r>
    </w:p>
    <w:p w:rsidR="00A66F36" w:rsidRDefault="00A66F36" w:rsidP="00C11496">
      <w:pPr>
        <w:pStyle w:val="a3"/>
        <w:spacing w:line="274" w:lineRule="exact"/>
        <w:ind w:left="106" w:right="857"/>
        <w:jc w:val="both"/>
      </w:pPr>
      <w:r>
        <w:t>организаций/</w:t>
      </w:r>
      <w:proofErr w:type="spellStart"/>
      <w:r>
        <w:t>Г.А.Обернихина</w:t>
      </w:r>
      <w:proofErr w:type="spellEnd"/>
      <w:r>
        <w:t>.—М.:Просвещение,</w:t>
      </w:r>
      <w:r>
        <w:rPr>
          <w:spacing w:val="-4"/>
        </w:rPr>
        <w:t>2014</w:t>
      </w:r>
    </w:p>
    <w:p w:rsidR="00A66F36" w:rsidRDefault="00A66F36" w:rsidP="00A66F36">
      <w:pPr>
        <w:pStyle w:val="a3"/>
        <w:spacing w:before="10"/>
        <w:rPr>
          <w:sz w:val="21"/>
        </w:rPr>
      </w:pPr>
    </w:p>
    <w:p w:rsidR="00A66F36" w:rsidRDefault="00A66F36" w:rsidP="00A66F36">
      <w:pPr>
        <w:pStyle w:val="1"/>
        <w:spacing w:before="0"/>
      </w:pPr>
      <w:r>
        <w:t>ЦИФРОВЫЕОБРАЗОВАТЕЛЬНЫЕРЕСУРСЫИРЕСУРСЫСЕТИ</w:t>
      </w:r>
      <w:r>
        <w:rPr>
          <w:spacing w:val="-2"/>
        </w:rPr>
        <w:t>ИНТЕРНЕТ</w:t>
      </w:r>
    </w:p>
    <w:p w:rsidR="00A66F36" w:rsidRDefault="00A66F36" w:rsidP="00A66F36">
      <w:pPr>
        <w:pStyle w:val="a3"/>
        <w:spacing w:before="157"/>
        <w:ind w:left="106"/>
      </w:pPr>
      <w:r>
        <w:t>https://resh.edu.ru/</w:t>
      </w:r>
      <w:hyperlink r:id="rId5">
        <w:r>
          <w:rPr>
            <w:spacing w:val="-2"/>
          </w:rPr>
          <w:t>http://orkce.apkpro.ru/</w:t>
        </w:r>
      </w:hyperlink>
    </w:p>
    <w:p w:rsidR="00A66F36" w:rsidRDefault="00A66F36" w:rsidP="00A66F36">
      <w:pPr>
        <w:sectPr w:rsidR="00A66F36">
          <w:pgSz w:w="11900" w:h="16840"/>
          <w:pgMar w:top="520" w:right="560" w:bottom="280" w:left="560" w:header="720" w:footer="720" w:gutter="0"/>
          <w:cols w:space="720"/>
        </w:sectPr>
      </w:pPr>
    </w:p>
    <w:p w:rsidR="00996242" w:rsidRDefault="00996242" w:rsidP="0099624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996242" w:rsidRDefault="00996242" w:rsidP="00996242">
      <w:pPr>
        <w:jc w:val="center"/>
        <w:rPr>
          <w:iCs/>
          <w:sz w:val="24"/>
          <w:szCs w:val="28"/>
        </w:rPr>
      </w:pPr>
      <w:r w:rsidRPr="00996242">
        <w:rPr>
          <w:iCs/>
          <w:sz w:val="24"/>
          <w:szCs w:val="28"/>
        </w:rPr>
        <w:t>Формы учета рабочей программы воспитания</w:t>
      </w:r>
    </w:p>
    <w:p w:rsidR="00996242" w:rsidRPr="00996242" w:rsidRDefault="00996242" w:rsidP="00996242">
      <w:pPr>
        <w:jc w:val="center"/>
        <w:rPr>
          <w:sz w:val="24"/>
          <w:szCs w:val="28"/>
        </w:rPr>
      </w:pPr>
    </w:p>
    <w:p w:rsidR="00996242" w:rsidRPr="00996242" w:rsidRDefault="00996242" w:rsidP="00996242">
      <w:pPr>
        <w:tabs>
          <w:tab w:val="left" w:pos="851"/>
        </w:tabs>
        <w:ind w:firstLine="709"/>
        <w:jc w:val="both"/>
        <w:rPr>
          <w:sz w:val="24"/>
        </w:rPr>
      </w:pPr>
      <w:r w:rsidRPr="00996242">
        <w:rPr>
          <w:sz w:val="24"/>
        </w:rPr>
        <w:t xml:space="preserve">Реализация воспитательного потенциала уроков (урочной деятельности, аудиторных занятий в рамках максимально допустимой учебной нагрузки) </w:t>
      </w:r>
      <w:bookmarkStart w:id="1" w:name="_Hlk107917849"/>
      <w:r w:rsidRPr="00996242">
        <w:rPr>
          <w:sz w:val="24"/>
        </w:rPr>
        <w:t>может предусматривать</w:t>
      </w:r>
      <w:bookmarkEnd w:id="1"/>
      <w:r w:rsidRPr="00996242">
        <w:rPr>
          <w:sz w:val="24"/>
        </w:rPr>
        <w:t>:</w:t>
      </w:r>
    </w:p>
    <w:p w:rsidR="00996242" w:rsidRPr="00996242" w:rsidRDefault="00996242" w:rsidP="00996242">
      <w:pPr>
        <w:numPr>
          <w:ilvl w:val="0"/>
          <w:numId w:val="3"/>
        </w:numPr>
        <w:tabs>
          <w:tab w:val="left" w:pos="851"/>
          <w:tab w:val="left" w:pos="993"/>
        </w:tabs>
        <w:autoSpaceDE/>
        <w:autoSpaceDN/>
        <w:ind w:left="0" w:firstLine="709"/>
        <w:jc w:val="both"/>
        <w:rPr>
          <w:i/>
          <w:sz w:val="24"/>
        </w:rPr>
      </w:pPr>
      <w:r w:rsidRPr="00996242">
        <w:rPr>
          <w:sz w:val="24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996242" w:rsidRPr="00996242" w:rsidRDefault="00996242" w:rsidP="00996242">
      <w:pPr>
        <w:numPr>
          <w:ilvl w:val="0"/>
          <w:numId w:val="3"/>
        </w:numPr>
        <w:tabs>
          <w:tab w:val="left" w:pos="851"/>
          <w:tab w:val="left" w:pos="993"/>
        </w:tabs>
        <w:autoSpaceDE/>
        <w:autoSpaceDN/>
        <w:ind w:left="0" w:firstLine="709"/>
        <w:jc w:val="both"/>
        <w:rPr>
          <w:i/>
          <w:sz w:val="24"/>
        </w:rPr>
      </w:pPr>
      <w:r w:rsidRPr="00996242">
        <w:rPr>
          <w:sz w:val="24"/>
        </w:rPr>
        <w:t xml:space="preserve">включение учителями в рабочие программы по учебным предметам, курсам, модулям целевых ориентиров результатов воспитания, их учёт в определении воспитательных задач уроков, занятий; </w:t>
      </w:r>
    </w:p>
    <w:p w:rsidR="00996242" w:rsidRPr="00996242" w:rsidRDefault="00996242" w:rsidP="00996242">
      <w:pPr>
        <w:numPr>
          <w:ilvl w:val="0"/>
          <w:numId w:val="3"/>
        </w:numPr>
        <w:tabs>
          <w:tab w:val="left" w:pos="851"/>
          <w:tab w:val="left" w:pos="993"/>
        </w:tabs>
        <w:autoSpaceDE/>
        <w:autoSpaceDN/>
        <w:ind w:left="0" w:firstLine="709"/>
        <w:jc w:val="both"/>
        <w:rPr>
          <w:sz w:val="24"/>
        </w:rPr>
      </w:pPr>
      <w:r w:rsidRPr="00996242">
        <w:rPr>
          <w:sz w:val="24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996242" w:rsidRPr="00996242" w:rsidRDefault="00996242" w:rsidP="00996242">
      <w:pPr>
        <w:numPr>
          <w:ilvl w:val="0"/>
          <w:numId w:val="3"/>
        </w:numPr>
        <w:tabs>
          <w:tab w:val="left" w:pos="851"/>
          <w:tab w:val="left" w:pos="993"/>
        </w:tabs>
        <w:autoSpaceDE/>
        <w:autoSpaceDN/>
        <w:ind w:left="0" w:firstLine="709"/>
        <w:jc w:val="both"/>
        <w:rPr>
          <w:i/>
          <w:sz w:val="24"/>
        </w:rPr>
      </w:pPr>
      <w:r w:rsidRPr="00996242">
        <w:rPr>
          <w:sz w:val="24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996242" w:rsidRPr="00996242" w:rsidRDefault="00996242" w:rsidP="00996242">
      <w:pPr>
        <w:numPr>
          <w:ilvl w:val="0"/>
          <w:numId w:val="3"/>
        </w:numPr>
        <w:tabs>
          <w:tab w:val="left" w:pos="851"/>
          <w:tab w:val="left" w:pos="993"/>
        </w:tabs>
        <w:autoSpaceDE/>
        <w:autoSpaceDN/>
        <w:ind w:left="0" w:firstLine="709"/>
        <w:jc w:val="both"/>
        <w:rPr>
          <w:i/>
          <w:sz w:val="24"/>
        </w:rPr>
      </w:pPr>
      <w:r w:rsidRPr="00996242">
        <w:rPr>
          <w:sz w:val="24"/>
        </w:rP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:rsidR="00996242" w:rsidRPr="00996242" w:rsidRDefault="00996242" w:rsidP="00996242">
      <w:pPr>
        <w:numPr>
          <w:ilvl w:val="0"/>
          <w:numId w:val="3"/>
        </w:numPr>
        <w:tabs>
          <w:tab w:val="left" w:pos="851"/>
          <w:tab w:val="left" w:pos="993"/>
        </w:tabs>
        <w:autoSpaceDE/>
        <w:autoSpaceDN/>
        <w:ind w:left="0" w:firstLine="709"/>
        <w:jc w:val="both"/>
        <w:rPr>
          <w:sz w:val="24"/>
        </w:rPr>
      </w:pPr>
      <w:r w:rsidRPr="00996242">
        <w:rPr>
          <w:sz w:val="24"/>
        </w:rPr>
        <w:t xml:space="preserve">применение интерактивных форм учебной работы </w:t>
      </w:r>
      <w:r w:rsidRPr="00996242">
        <w:t xml:space="preserve">— </w:t>
      </w:r>
      <w:r w:rsidRPr="00996242">
        <w:rPr>
          <w:sz w:val="24"/>
        </w:rPr>
        <w:t xml:space="preserve">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:rsidR="00996242" w:rsidRPr="00996242" w:rsidRDefault="00996242" w:rsidP="00996242">
      <w:pPr>
        <w:numPr>
          <w:ilvl w:val="0"/>
          <w:numId w:val="3"/>
        </w:numPr>
        <w:tabs>
          <w:tab w:val="left" w:pos="851"/>
          <w:tab w:val="left" w:pos="993"/>
        </w:tabs>
        <w:autoSpaceDE/>
        <w:autoSpaceDN/>
        <w:ind w:left="0" w:firstLine="709"/>
        <w:jc w:val="both"/>
        <w:rPr>
          <w:i/>
          <w:sz w:val="24"/>
        </w:rPr>
      </w:pPr>
      <w:r w:rsidRPr="00996242">
        <w:rPr>
          <w:sz w:val="24"/>
        </w:rPr>
        <w:t xml:space="preserve">побуждение обучающихся соблюдать нормы поведения, правила общения со сверстниками и педагогами, соответствующие укладу общеобразовательной организации, установление и поддержку доброжелательной атмосферы; </w:t>
      </w:r>
    </w:p>
    <w:p w:rsidR="00996242" w:rsidRPr="00996242" w:rsidRDefault="00996242" w:rsidP="00996242">
      <w:pPr>
        <w:numPr>
          <w:ilvl w:val="0"/>
          <w:numId w:val="3"/>
        </w:numPr>
        <w:tabs>
          <w:tab w:val="left" w:pos="851"/>
          <w:tab w:val="left" w:pos="993"/>
        </w:tabs>
        <w:autoSpaceDE/>
        <w:autoSpaceDN/>
        <w:ind w:left="0" w:firstLine="709"/>
        <w:jc w:val="both"/>
        <w:rPr>
          <w:i/>
          <w:sz w:val="24"/>
        </w:rPr>
      </w:pPr>
      <w:r w:rsidRPr="00996242">
        <w:rPr>
          <w:sz w:val="24"/>
        </w:rPr>
        <w:t>организацию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996242" w:rsidRPr="00996242" w:rsidRDefault="00996242" w:rsidP="00996242">
      <w:pPr>
        <w:numPr>
          <w:ilvl w:val="0"/>
          <w:numId w:val="3"/>
        </w:numPr>
        <w:tabs>
          <w:tab w:val="left" w:pos="851"/>
          <w:tab w:val="left" w:pos="993"/>
        </w:tabs>
        <w:autoSpaceDE/>
        <w:autoSpaceDN/>
        <w:ind w:left="0" w:firstLine="709"/>
        <w:jc w:val="both"/>
        <w:rPr>
          <w:sz w:val="24"/>
        </w:rPr>
      </w:pPr>
      <w:r w:rsidRPr="00996242">
        <w:rPr>
          <w:sz w:val="24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4E4B09" w:rsidRDefault="004E4B09" w:rsidP="00753C60">
      <w:pPr>
        <w:jc w:val="center"/>
      </w:pPr>
    </w:p>
    <w:sectPr w:rsidR="004E4B09" w:rsidSect="00584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 w15:restartNumberingAfterBreak="0">
    <w:nsid w:val="477B72D2"/>
    <w:multiLevelType w:val="hybridMultilevel"/>
    <w:tmpl w:val="85EC3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81DAB"/>
    <w:multiLevelType w:val="hybridMultilevel"/>
    <w:tmpl w:val="E51CFD2E"/>
    <w:lvl w:ilvl="0" w:tplc="523669E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7B28994">
      <w:numFmt w:val="bullet"/>
      <w:lvlText w:val="•"/>
      <w:lvlJc w:val="left"/>
      <w:pPr>
        <w:ind w:left="1538" w:hanging="361"/>
      </w:pPr>
      <w:rPr>
        <w:rFonts w:hint="default"/>
        <w:lang w:val="ru-RU" w:eastAsia="en-US" w:bidi="ar-SA"/>
      </w:rPr>
    </w:lvl>
    <w:lvl w:ilvl="2" w:tplc="95242ACA">
      <w:numFmt w:val="bullet"/>
      <w:lvlText w:val="•"/>
      <w:lvlJc w:val="left"/>
      <w:pPr>
        <w:ind w:left="2556" w:hanging="361"/>
      </w:pPr>
      <w:rPr>
        <w:rFonts w:hint="default"/>
        <w:lang w:val="ru-RU" w:eastAsia="en-US" w:bidi="ar-SA"/>
      </w:rPr>
    </w:lvl>
    <w:lvl w:ilvl="3" w:tplc="CB54F7C2">
      <w:numFmt w:val="bullet"/>
      <w:lvlText w:val="•"/>
      <w:lvlJc w:val="left"/>
      <w:pPr>
        <w:ind w:left="3574" w:hanging="361"/>
      </w:pPr>
      <w:rPr>
        <w:rFonts w:hint="default"/>
        <w:lang w:val="ru-RU" w:eastAsia="en-US" w:bidi="ar-SA"/>
      </w:rPr>
    </w:lvl>
    <w:lvl w:ilvl="4" w:tplc="574ECE50">
      <w:numFmt w:val="bullet"/>
      <w:lvlText w:val="•"/>
      <w:lvlJc w:val="left"/>
      <w:pPr>
        <w:ind w:left="4592" w:hanging="361"/>
      </w:pPr>
      <w:rPr>
        <w:rFonts w:hint="default"/>
        <w:lang w:val="ru-RU" w:eastAsia="en-US" w:bidi="ar-SA"/>
      </w:rPr>
    </w:lvl>
    <w:lvl w:ilvl="5" w:tplc="7D8E42CC">
      <w:numFmt w:val="bullet"/>
      <w:lvlText w:val="•"/>
      <w:lvlJc w:val="left"/>
      <w:pPr>
        <w:ind w:left="5610" w:hanging="361"/>
      </w:pPr>
      <w:rPr>
        <w:rFonts w:hint="default"/>
        <w:lang w:val="ru-RU" w:eastAsia="en-US" w:bidi="ar-SA"/>
      </w:rPr>
    </w:lvl>
    <w:lvl w:ilvl="6" w:tplc="D84448D0">
      <w:numFmt w:val="bullet"/>
      <w:lvlText w:val="•"/>
      <w:lvlJc w:val="left"/>
      <w:pPr>
        <w:ind w:left="6628" w:hanging="361"/>
      </w:pPr>
      <w:rPr>
        <w:rFonts w:hint="default"/>
        <w:lang w:val="ru-RU" w:eastAsia="en-US" w:bidi="ar-SA"/>
      </w:rPr>
    </w:lvl>
    <w:lvl w:ilvl="7" w:tplc="DF74F3AC">
      <w:numFmt w:val="bullet"/>
      <w:lvlText w:val="•"/>
      <w:lvlJc w:val="left"/>
      <w:pPr>
        <w:ind w:left="7646" w:hanging="361"/>
      </w:pPr>
      <w:rPr>
        <w:rFonts w:hint="default"/>
        <w:lang w:val="ru-RU" w:eastAsia="en-US" w:bidi="ar-SA"/>
      </w:rPr>
    </w:lvl>
    <w:lvl w:ilvl="8" w:tplc="B44670B4">
      <w:numFmt w:val="bullet"/>
      <w:lvlText w:val="•"/>
      <w:lvlJc w:val="left"/>
      <w:pPr>
        <w:ind w:left="8664" w:hanging="3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3170"/>
    <w:rsid w:val="004E4B09"/>
    <w:rsid w:val="00584100"/>
    <w:rsid w:val="005D5B73"/>
    <w:rsid w:val="00703756"/>
    <w:rsid w:val="00753C60"/>
    <w:rsid w:val="007F3170"/>
    <w:rsid w:val="00996242"/>
    <w:rsid w:val="00A66F36"/>
    <w:rsid w:val="00B32E09"/>
    <w:rsid w:val="00C11496"/>
    <w:rsid w:val="00DF24B5"/>
    <w:rsid w:val="00F16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87ADC881-1826-4C07-9FCE-7CE086A2F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53C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53C60"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53C6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753C60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53C6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753C60"/>
    <w:pPr>
      <w:spacing w:before="166"/>
      <w:ind w:left="526" w:right="102"/>
    </w:pPr>
  </w:style>
  <w:style w:type="table" w:styleId="a6">
    <w:name w:val="Table Grid"/>
    <w:basedOn w:val="a1"/>
    <w:uiPriority w:val="59"/>
    <w:rsid w:val="00753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nippet-info">
    <w:name w:val="snippet-info"/>
    <w:basedOn w:val="a0"/>
    <w:rsid w:val="004E4B09"/>
  </w:style>
  <w:style w:type="character" w:customStyle="1" w:styleId="snippet-info-item">
    <w:name w:val="snippet-info-item"/>
    <w:basedOn w:val="a0"/>
    <w:rsid w:val="004E4B09"/>
  </w:style>
  <w:style w:type="character" w:styleId="a7">
    <w:name w:val="Hyperlink"/>
    <w:basedOn w:val="a0"/>
    <w:uiPriority w:val="99"/>
    <w:semiHidden/>
    <w:unhideWhenUsed/>
    <w:rsid w:val="004E4B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rkce.apkpr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2022-09-15T17:49:00Z</dcterms:created>
  <dcterms:modified xsi:type="dcterms:W3CDTF">2022-10-26T15:15:00Z</dcterms:modified>
</cp:coreProperties>
</file>