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B3" w:rsidRPr="003036B8" w:rsidRDefault="00F861B3" w:rsidP="00F861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B3" w:rsidRPr="003036B8" w:rsidRDefault="00F861B3" w:rsidP="00F861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B3" w:rsidRPr="003036B8" w:rsidRDefault="00F861B3" w:rsidP="00F861B3">
      <w:pPr>
        <w:pStyle w:val="a3"/>
        <w:tabs>
          <w:tab w:val="left" w:pos="9781"/>
          <w:tab w:val="left" w:pos="9922"/>
        </w:tabs>
        <w:ind w:right="-1"/>
        <w:jc w:val="center"/>
      </w:pPr>
      <w:r w:rsidRPr="003036B8">
        <w:t>МИНИСТЕРСТВО ПРОСВЕЩЕНИЯ РОССИЙСКОЙ ФЕДЕРАЦИИ</w:t>
      </w:r>
    </w:p>
    <w:p w:rsidR="00F861B3" w:rsidRPr="003036B8" w:rsidRDefault="00F861B3" w:rsidP="00F861B3">
      <w:pPr>
        <w:pStyle w:val="a3"/>
        <w:rPr>
          <w:b/>
        </w:rPr>
      </w:pPr>
    </w:p>
    <w:p w:rsidR="00F861B3" w:rsidRPr="003036B8" w:rsidRDefault="00F861B3" w:rsidP="00F861B3">
      <w:pPr>
        <w:pStyle w:val="a3"/>
        <w:ind w:left="1601" w:right="1450"/>
        <w:jc w:val="center"/>
      </w:pPr>
      <w:r w:rsidRPr="003036B8">
        <w:t>Министерство</w:t>
      </w:r>
      <w:r w:rsidR="008F6119">
        <w:t xml:space="preserve"> </w:t>
      </w:r>
      <w:r w:rsidRPr="003036B8">
        <w:t>образования</w:t>
      </w:r>
      <w:r w:rsidR="008F6119">
        <w:t xml:space="preserve"> </w:t>
      </w:r>
      <w:r w:rsidRPr="003036B8">
        <w:t>и науки Удмуртской Республики</w:t>
      </w:r>
    </w:p>
    <w:p w:rsidR="00F861B3" w:rsidRPr="003036B8" w:rsidRDefault="00F861B3" w:rsidP="00F861B3">
      <w:pPr>
        <w:pStyle w:val="a3"/>
      </w:pPr>
    </w:p>
    <w:p w:rsidR="00F861B3" w:rsidRDefault="00F861B3" w:rsidP="00F861B3">
      <w:pPr>
        <w:pStyle w:val="a3"/>
        <w:tabs>
          <w:tab w:val="left" w:pos="9781"/>
          <w:tab w:val="left" w:pos="9922"/>
        </w:tabs>
        <w:ind w:right="-1"/>
        <w:jc w:val="center"/>
      </w:pPr>
      <w:r w:rsidRPr="003036B8">
        <w:t xml:space="preserve">Управление образования Администрации муниципального образования </w:t>
      </w:r>
    </w:p>
    <w:p w:rsidR="00F861B3" w:rsidRPr="003036B8" w:rsidRDefault="00F861B3" w:rsidP="00F861B3">
      <w:pPr>
        <w:pStyle w:val="a3"/>
        <w:tabs>
          <w:tab w:val="left" w:pos="9781"/>
          <w:tab w:val="left" w:pos="9922"/>
        </w:tabs>
        <w:ind w:right="-1"/>
        <w:jc w:val="center"/>
      </w:pPr>
      <w:r w:rsidRPr="003036B8">
        <w:t xml:space="preserve">"Муниципальный округ </w:t>
      </w:r>
      <w:proofErr w:type="spellStart"/>
      <w:r w:rsidRPr="003036B8">
        <w:t>Алнашский</w:t>
      </w:r>
      <w:proofErr w:type="spellEnd"/>
      <w:r w:rsidRPr="003036B8">
        <w:t xml:space="preserve"> район Удмуртской Республики"</w:t>
      </w: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  <w:ind w:left="1546" w:right="1450"/>
        <w:jc w:val="center"/>
      </w:pPr>
      <w:r w:rsidRPr="003036B8">
        <w:t xml:space="preserve">Муниципальное казенное общеобразовательное учреждение </w:t>
      </w:r>
    </w:p>
    <w:p w:rsidR="00F861B3" w:rsidRPr="003036B8" w:rsidRDefault="00F861B3" w:rsidP="00F861B3">
      <w:pPr>
        <w:pStyle w:val="a3"/>
        <w:ind w:left="1546" w:right="1450"/>
        <w:jc w:val="center"/>
      </w:pPr>
      <w:r>
        <w:t>Удмурт-</w:t>
      </w:r>
      <w:proofErr w:type="spellStart"/>
      <w:r>
        <w:t>Тоймобашская</w:t>
      </w:r>
      <w:proofErr w:type="spellEnd"/>
      <w:r w:rsidR="008F6119">
        <w:t xml:space="preserve"> </w:t>
      </w:r>
      <w:r w:rsidRPr="003036B8">
        <w:t>средняя общеобразовательная школа</w:t>
      </w:r>
    </w:p>
    <w:p w:rsidR="00F861B3" w:rsidRDefault="00F861B3" w:rsidP="00F861B3">
      <w:pPr>
        <w:pStyle w:val="a3"/>
        <w:ind w:left="1546" w:right="1450"/>
        <w:jc w:val="center"/>
      </w:pPr>
    </w:p>
    <w:p w:rsidR="00F861B3" w:rsidRPr="003036B8" w:rsidRDefault="00F861B3" w:rsidP="00F861B3">
      <w:pPr>
        <w:pStyle w:val="a3"/>
        <w:ind w:left="1546" w:right="1450"/>
        <w:jc w:val="center"/>
      </w:pP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</w:pPr>
    </w:p>
    <w:p w:rsidR="00F861B3" w:rsidRDefault="00F861B3" w:rsidP="00F861B3">
      <w:pPr>
        <w:pStyle w:val="121"/>
        <w:tabs>
          <w:tab w:val="left" w:pos="10065"/>
        </w:tabs>
        <w:ind w:left="0" w:right="139"/>
        <w:jc w:val="center"/>
      </w:pPr>
      <w:r w:rsidRPr="003036B8">
        <w:t>РАБОЧАЯ</w:t>
      </w:r>
      <w:r w:rsidR="008F6119">
        <w:t xml:space="preserve"> </w:t>
      </w:r>
      <w:r w:rsidRPr="003036B8">
        <w:t>ПРОГРАММА</w:t>
      </w:r>
    </w:p>
    <w:p w:rsidR="00F861B3" w:rsidRDefault="00F861B3" w:rsidP="00F861B3">
      <w:pPr>
        <w:pStyle w:val="121"/>
        <w:tabs>
          <w:tab w:val="left" w:pos="10065"/>
        </w:tabs>
        <w:ind w:left="0" w:right="139"/>
        <w:jc w:val="center"/>
      </w:pPr>
    </w:p>
    <w:p w:rsidR="00F861B3" w:rsidRDefault="00F861B3" w:rsidP="00F861B3">
      <w:pPr>
        <w:pStyle w:val="121"/>
        <w:tabs>
          <w:tab w:val="left" w:pos="10065"/>
        </w:tabs>
        <w:ind w:left="0" w:right="139"/>
        <w:jc w:val="center"/>
      </w:pPr>
    </w:p>
    <w:p w:rsidR="00F861B3" w:rsidRPr="003036B8" w:rsidRDefault="00F861B3" w:rsidP="00F861B3">
      <w:pPr>
        <w:pStyle w:val="121"/>
        <w:tabs>
          <w:tab w:val="left" w:pos="10065"/>
        </w:tabs>
        <w:ind w:left="0" w:right="139"/>
        <w:jc w:val="center"/>
      </w:pPr>
    </w:p>
    <w:p w:rsidR="00F861B3" w:rsidRPr="003036B8" w:rsidRDefault="00F861B3" w:rsidP="00F861B3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«Литературное чтение</w:t>
      </w:r>
      <w:r w:rsidRPr="003036B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  <w:ind w:left="1601" w:right="1450"/>
        <w:jc w:val="center"/>
      </w:pPr>
      <w:r w:rsidRPr="003036B8">
        <w:t>для</w:t>
      </w:r>
      <w:r>
        <w:t xml:space="preserve"> 4  классов начального </w:t>
      </w:r>
      <w:r w:rsidRPr="003036B8">
        <w:t xml:space="preserve"> общего образования </w:t>
      </w: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</w:pPr>
    </w:p>
    <w:p w:rsidR="00F861B3" w:rsidRPr="003036B8" w:rsidRDefault="00F861B3" w:rsidP="00F861B3">
      <w:pPr>
        <w:pStyle w:val="a3"/>
      </w:pPr>
    </w:p>
    <w:p w:rsidR="00F861B3" w:rsidRDefault="00F861B3" w:rsidP="00F861B3">
      <w:pPr>
        <w:pStyle w:val="a3"/>
        <w:ind w:left="5682" w:hanging="20"/>
      </w:pPr>
      <w:r w:rsidRPr="003036B8">
        <w:t>Составитель:</w:t>
      </w:r>
      <w:r>
        <w:rPr>
          <w:spacing w:val="-14"/>
        </w:rPr>
        <w:t xml:space="preserve"> Трухина Н.Н.</w:t>
      </w:r>
      <w:r w:rsidRPr="003036B8">
        <w:t xml:space="preserve">, </w:t>
      </w:r>
    </w:p>
    <w:p w:rsidR="00F861B3" w:rsidRPr="003036B8" w:rsidRDefault="00F861B3" w:rsidP="00F861B3">
      <w:pPr>
        <w:pStyle w:val="a3"/>
        <w:ind w:left="5682" w:hanging="20"/>
      </w:pPr>
      <w:r>
        <w:t>у</w:t>
      </w:r>
      <w:r w:rsidRPr="003036B8">
        <w:t>читель</w:t>
      </w:r>
      <w:r>
        <w:t xml:space="preserve"> начальных классов</w:t>
      </w:r>
    </w:p>
    <w:p w:rsidR="00F861B3" w:rsidRPr="003036B8" w:rsidRDefault="00F861B3" w:rsidP="00F861B3">
      <w:pPr>
        <w:pStyle w:val="a3"/>
        <w:ind w:left="5682" w:hanging="20"/>
      </w:pPr>
    </w:p>
    <w:p w:rsidR="00F861B3" w:rsidRDefault="00F861B3" w:rsidP="00F861B3">
      <w:pPr>
        <w:pStyle w:val="a3"/>
        <w:ind w:left="5682" w:hanging="20"/>
      </w:pPr>
    </w:p>
    <w:p w:rsidR="00F861B3" w:rsidRDefault="00F861B3" w:rsidP="00F861B3">
      <w:pPr>
        <w:pStyle w:val="a3"/>
        <w:ind w:left="5682" w:hanging="20"/>
      </w:pPr>
    </w:p>
    <w:p w:rsidR="00F861B3" w:rsidRDefault="00F861B3" w:rsidP="00F861B3">
      <w:pPr>
        <w:pStyle w:val="a3"/>
        <w:ind w:left="5682" w:hanging="20"/>
      </w:pPr>
    </w:p>
    <w:p w:rsidR="00F861B3" w:rsidRDefault="00F861B3" w:rsidP="00F861B3">
      <w:pPr>
        <w:pStyle w:val="a3"/>
        <w:ind w:left="5682" w:hanging="20"/>
      </w:pPr>
    </w:p>
    <w:p w:rsidR="00F861B3" w:rsidRDefault="00F861B3" w:rsidP="00F861B3">
      <w:pPr>
        <w:pStyle w:val="a3"/>
        <w:ind w:left="5682" w:hanging="20"/>
      </w:pPr>
    </w:p>
    <w:p w:rsidR="00F861B3" w:rsidRPr="003036B8" w:rsidRDefault="00F861B3" w:rsidP="00F861B3">
      <w:pPr>
        <w:pStyle w:val="a3"/>
        <w:ind w:left="5682" w:hanging="20"/>
      </w:pPr>
    </w:p>
    <w:p w:rsidR="00F861B3" w:rsidRPr="003036B8" w:rsidRDefault="00F861B3" w:rsidP="00F861B3">
      <w:pPr>
        <w:pStyle w:val="a3"/>
        <w:ind w:left="5682" w:hanging="20"/>
      </w:pPr>
    </w:p>
    <w:p w:rsidR="00532598" w:rsidRDefault="00532598" w:rsidP="00F861B3">
      <w:pPr>
        <w:pStyle w:val="a3"/>
        <w:ind w:left="4155" w:right="2842" w:hanging="889"/>
        <w:jc w:val="center"/>
        <w:rPr>
          <w:spacing w:val="2"/>
        </w:rPr>
      </w:pPr>
    </w:p>
    <w:p w:rsidR="00532598" w:rsidRDefault="00532598" w:rsidP="00F861B3">
      <w:pPr>
        <w:pStyle w:val="a3"/>
        <w:ind w:left="4155" w:right="2842" w:hanging="889"/>
        <w:jc w:val="center"/>
        <w:rPr>
          <w:spacing w:val="2"/>
        </w:rPr>
      </w:pPr>
    </w:p>
    <w:p w:rsidR="00532598" w:rsidRDefault="00532598" w:rsidP="00F861B3">
      <w:pPr>
        <w:pStyle w:val="a3"/>
        <w:ind w:left="4155" w:right="2842" w:hanging="889"/>
        <w:jc w:val="center"/>
        <w:rPr>
          <w:spacing w:val="2"/>
        </w:rPr>
      </w:pPr>
    </w:p>
    <w:p w:rsidR="00532598" w:rsidRDefault="00532598" w:rsidP="00F861B3">
      <w:pPr>
        <w:pStyle w:val="a3"/>
        <w:ind w:left="4155" w:right="2842" w:hanging="889"/>
        <w:jc w:val="center"/>
        <w:rPr>
          <w:spacing w:val="2"/>
        </w:rPr>
      </w:pPr>
    </w:p>
    <w:p w:rsidR="00532598" w:rsidRDefault="00532598" w:rsidP="00F861B3">
      <w:pPr>
        <w:pStyle w:val="a3"/>
        <w:ind w:left="4155" w:right="2842" w:hanging="889"/>
        <w:jc w:val="center"/>
        <w:rPr>
          <w:spacing w:val="2"/>
        </w:rPr>
      </w:pPr>
    </w:p>
    <w:p w:rsidR="00532598" w:rsidRDefault="00532598" w:rsidP="00F861B3">
      <w:pPr>
        <w:pStyle w:val="a3"/>
        <w:ind w:left="4155" w:right="2842" w:hanging="889"/>
        <w:jc w:val="center"/>
        <w:rPr>
          <w:spacing w:val="2"/>
        </w:rPr>
      </w:pPr>
    </w:p>
    <w:p w:rsidR="00532598" w:rsidRDefault="00532598" w:rsidP="00F861B3">
      <w:pPr>
        <w:pStyle w:val="a3"/>
        <w:ind w:left="4155" w:right="2842" w:hanging="889"/>
        <w:jc w:val="center"/>
        <w:rPr>
          <w:spacing w:val="2"/>
        </w:rPr>
      </w:pPr>
    </w:p>
    <w:p w:rsidR="00532598" w:rsidRDefault="00532598" w:rsidP="00F861B3">
      <w:pPr>
        <w:pStyle w:val="a3"/>
        <w:ind w:left="4155" w:right="2842" w:hanging="889"/>
        <w:jc w:val="center"/>
        <w:rPr>
          <w:spacing w:val="2"/>
        </w:rPr>
      </w:pPr>
    </w:p>
    <w:p w:rsidR="00F861B3" w:rsidRPr="003036B8" w:rsidRDefault="00F861B3" w:rsidP="00F861B3">
      <w:pPr>
        <w:pStyle w:val="a3"/>
        <w:ind w:left="4155" w:right="2842" w:hanging="889"/>
        <w:jc w:val="center"/>
      </w:pPr>
      <w:proofErr w:type="spellStart"/>
      <w:r w:rsidRPr="003036B8">
        <w:rPr>
          <w:spacing w:val="2"/>
        </w:rPr>
        <w:t>д.</w:t>
      </w:r>
      <w:r>
        <w:t>Удмуртский</w:t>
      </w:r>
      <w:proofErr w:type="spellEnd"/>
      <w:r w:rsidR="00532598">
        <w:t xml:space="preserve"> </w:t>
      </w:r>
      <w:proofErr w:type="spellStart"/>
      <w:r>
        <w:t>Тоймобаш</w:t>
      </w:r>
      <w:proofErr w:type="spellEnd"/>
      <w:r w:rsidRPr="003036B8">
        <w:rPr>
          <w:spacing w:val="2"/>
        </w:rPr>
        <w:t xml:space="preserve">, </w:t>
      </w:r>
      <w:r>
        <w:rPr>
          <w:spacing w:val="-4"/>
        </w:rPr>
        <w:t>2022</w:t>
      </w:r>
    </w:p>
    <w:p w:rsidR="00F861B3" w:rsidRDefault="00F861B3" w:rsidP="00EA0C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861B3" w:rsidSect="00EA0CA9">
          <w:pgSz w:w="11904" w:h="16838"/>
          <w:pgMar w:top="1134" w:right="850" w:bottom="1134" w:left="1701" w:header="0" w:footer="0" w:gutter="0"/>
          <w:cols w:space="708"/>
        </w:sect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</w:t>
      </w:r>
      <w:proofErr w:type="gram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) ,</w:t>
      </w:r>
      <w:proofErr w:type="gram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 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представляет возможный вариант распределения предметного содержания по годам обучения с характеристикой планируемых результатов, отражает примерную последовательность изучения тем/разделов, содержит рекомендации по объёму учебного времени с выделением резервных часов, позволяющие учитывать индивидуальные потребности и способности обучающихся и организовывать дифференцированный подход, а также предоставляет возможности для реализации различных методических подходов к преподаванию учебного предмета «Литературное чтение» при условии сохранения обязательной части содержания курса.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основу отбора произведений положены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0CA9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программы по предмету «Литературное чтение» в 1 классе начинается вводным интегрированным курсом «Обучение грамоте» 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</w:t>
      </w:r>
      <w:proofErr w:type="gram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) .</w:t>
      </w:r>
      <w:proofErr w:type="gramEnd"/>
    </w:p>
    <w:p w:rsid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56C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 обучения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 КЛАСС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Родине, героические страницы истории.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произведения И. С. Никитина, Н. М. Языкова, С.Т. Романовского, А. Т. Твардовского, М. М. Пришвина, С. Д. Дрожжина, В. М.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Пескова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Круг чтения: народная и авторская песня: понятие исторической песни, знакомство с песнями на тему Великой Отечественной войны.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 (устное народное творчество).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Круг чтения: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Творчество А. С. Пушкина. 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Творчество И. А. Крылова. 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Хемницера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Творчество М. Ю. Лермонтова.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Литературная сказка. Тематика авторских стихотворных сказок (две-три по выбору). Герои литературных сказок (произведения М. Ю. Лермонтова, П. П. Ершова, П. П. 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Бажова, С. Т. Аксакова, С. Я.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Картины природы в творчестве поэтов и писателей ХIХ— ХХ веков.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А. Баратынский, Ф. И. Тютчев, А. А. Фет, Н. А. Некрасов, И. А. Бунин, А. А. Блок, К. Д.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Творчество Л. Н. Толстого.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Произведения о животных и родной природе. Взаимоотношения человека и животных, защита и охрана природы — тема произведений литературы. Круг чтения (не менее трёх авторов): на примере произведений А. И. Куприна, В. П. Астафьева, К. Г. Паустовского, М. М. Пришвина, Ю. И. Коваля и др.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Произведения о детях.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П. Чехова, Б. С. Житкова, Н.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Пьеса. Знакомство с новым жанром — пьесой-сказкой. Пьеса —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Юмористические произведения. Круг чтения (не менее двух произведений по выбору): юмористические произведения на примере рассказов М. М. Зощенко, В. Ю. Драгунского, Н. Н. Носова, В. В.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Голявкина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Зарубежная литература.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Янссон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 (по выбору). Приключенческая литература: произведения Дж. Свифта, Марка Твена.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Библиографическая культура (работа с детской книгой и справочной литературой). Польза чтения и книги: книга —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Изучение содержания учебного предмета «Литературное чтение» в четвёртом классе способствует освоению ряда универсальных учебных действий.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Познавательные универсальные учебные действия: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читать про себя (молча), оценивать своё чтение с точки зрения понимания и запоминания текста;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характеризовать героя и 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текстом: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использовать справочную информацию для получения дополнительной информации в соответствии с учебной задачей;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характеризовать книгу по её элементам (обложка, оглавление, аннотация, предисловие, иллюстрации, примечания и др.);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выбирать книгу в библиотеке в соответствии с учебной задачей; составлять аннотацию.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пересказывать текст в соответствии с учебной задачей;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рассказывать о тематике детской литературы, о любимом писателе и его произведениях;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оценивать мнение авторов о героях и своё отношение к ним;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использовать элементы импровизации при исполнении фольклорных произведений;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сочинять небольшие тексты повествовательного и описательного характера по наблюдениям, на заданную тему.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определять цель выразительного исполнения и работы с текстом;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Совместная деятельность: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участвовать в театрализованной деятельности: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драматизации (читать по ролям, разыгрывать сценки); соблюдать правила взаимодействия;</w:t>
      </w:r>
    </w:p>
    <w:p w:rsidR="00756C47" w:rsidRPr="00EA0CA9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56C47" w:rsidRPr="00EA0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EA0CA9" w:rsidRPr="00EA0CA9" w:rsidRDefault="00EA0CA9" w:rsidP="00EA0C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ПЛАНИ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УЕ</w:t>
      </w:r>
      <w:r w:rsidRPr="00EA0CA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ЫЕ О</w:t>
      </w:r>
      <w:r w:rsidRPr="00EA0CA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Б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A0CA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ВА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ТЕЛ</w:t>
      </w:r>
      <w:r w:rsidRPr="00EA0CA9">
        <w:rPr>
          <w:rFonts w:ascii="Times New Roman" w:eastAsia="Calibri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НЫЕ </w:t>
      </w:r>
      <w:r w:rsidRPr="00EA0CA9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Р</w:t>
      </w:r>
      <w:r w:rsidRPr="00EA0CA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Е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r w:rsidRPr="00EA0CA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Ь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A0CA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 РЕЗУЛЬТАТЫ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Гражданско-патриотическое воспитание: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Духовно-нравственное воспитание: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неприятие любых форм поведения, направленных на причинение физического и морального вреда другим людям.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Эстетическое воспитание: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понимание образного языка художественных произведений, выразительных средств, создающих художественный образ.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Физическое воспитание, формирование культуры здоровья эмоционального благополучия: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бережное отношение к физическому и психическому здоровью.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Трудовое воспитание: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Экологическое воспитание: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неприятие действий, приносящих ей вред.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Ценности научного познания: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овладение смысловым чтением для решения различного уровня учебных и жизненных задач;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логические действия: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объединять произведения по жанру, авторской принадлежности;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определять существенный признак для классификации, классифицировать произведения по темам, жанрам и видам;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исследовательские действия: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формулировать с помощью учителя цель, планировать изменения объекта, ситуации;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информацией: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выбирать источник получения информации;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анализировать и создавать текстовую, видео, графическую, звуковую информацию в соответствии с учебной задачей;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самостоятельно создавать схемы, таблицы для представления информации.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формируются коммуникативные универсальные учебные действия: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общение: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признавать возможность существования разных точек зрения;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корректно и аргументированно высказывать своё мнение;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строить речевое высказывание в соответствии с поставленной задачей;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создавать устные и письменные тексты (описание, рассуждение, повествование);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7)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готовить небольшие публичные выступления;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8)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подбирать иллюстративный материал (рисунки, фото, плакаты) к тексту выступления.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формируются регулятивные универсальные учебные действия: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самоорганизация: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планировать действия по решению учебной задачи для получения результата;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выстраивать последовательность выбранных действий;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самоконтроль: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устанавливать причины успеха/неудач учебной деятельности;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корректировать свои учебные действия для преодоления ошибок.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Совместная деятельность: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проявлять готовность руководить, выполнять поручения, подчиняться;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ответственно выполнять свою часть работы;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оценивать свой вклад в общий результат;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выполнять совместные проектные задания с опорой на предложенные образцы.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</w:t>
      </w:r>
    </w:p>
    <w:p w:rsidR="00EA0CA9" w:rsidRPr="00EA0CA9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0CA9" w:rsidRPr="00EA0CA9" w:rsidRDefault="00EA0CA9" w:rsidP="00EA0CA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A0CA9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>у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тера</w:t>
      </w:r>
      <w:r w:rsidRPr="00EA0CA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т</w:t>
      </w:r>
      <w:r w:rsidRPr="00EA0CA9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у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очте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яв4</w:t>
      </w:r>
      <w:proofErr w:type="gramStart"/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кл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апра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в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ле</w:t>
      </w:r>
      <w:r w:rsidRPr="00EA0CA9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A0CA9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д</w:t>
      </w:r>
      <w:r w:rsidRPr="00EA0CA9">
        <w:rPr>
          <w:rFonts w:ascii="Times New Roman" w:eastAsia="Calibri" w:hAnsi="Times New Roman" w:cs="Times New Roman"/>
          <w:spacing w:val="3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EA0CA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жен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A0CA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</w:t>
      </w:r>
      <w:r w:rsidRPr="00EA0CA9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A0CA9">
        <w:rPr>
          <w:rFonts w:ascii="Times New Roman" w:eastAsia="Calibri" w:hAnsi="Times New Roman" w:cs="Times New Roman"/>
          <w:spacing w:val="-2"/>
          <w:w w:val="99"/>
          <w:sz w:val="24"/>
          <w:szCs w:val="24"/>
          <w:lang w:eastAsia="ru-RU"/>
        </w:rPr>
        <w:t>ю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щи</w:t>
      </w:r>
      <w:r w:rsidRPr="00EA0CA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м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ч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EA0CA9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т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ы</w:t>
      </w:r>
      <w:r w:rsidRPr="00EA0CA9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х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ета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EA0CA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EA0CA9">
        <w:rPr>
          <w:rFonts w:ascii="Times New Roman" w:eastAsia="Calibri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ы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EA0CA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ет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ы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proofErr w:type="gramEnd"/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</w:t>
      </w:r>
      <w:r w:rsidRPr="00EA0CA9">
        <w:rPr>
          <w:rFonts w:ascii="Times New Roman" w:eastAsia="Calibri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A0CA9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>у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л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ьтат</w:t>
      </w:r>
      <w:r w:rsidRPr="00EA0CA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EA0CA9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с</w:t>
      </w:r>
      <w:r w:rsidRPr="00EA0CA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</w:t>
      </w:r>
      <w:r w:rsidRPr="00EA0CA9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я</w:t>
      </w:r>
      <w:r w:rsidRPr="00EA0CA9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>у</w:t>
      </w:r>
      <w:r w:rsidRPr="00EA0CA9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A0CA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н</w:t>
      </w:r>
      <w:r w:rsidRPr="00EA0CA9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EA0CA9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EA0CA9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</w:t>
      </w:r>
      <w:r w:rsidRPr="00EA0CA9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м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A0CA9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т</w:t>
      </w:r>
      <w:r w:rsidRPr="00EA0CA9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К концу обучения в четвёртом классе обучающийся научится: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читать наизусть не менее 5 стихотворений в соответствии с изученной тематикой произведений;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различать художественные произведения и познавательные тексты;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7)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8)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9)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различать и называть отдельные жанры фольклора (считалки, загадки, пословицы, </w:t>
      </w:r>
      <w:proofErr w:type="spellStart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потешки</w:t>
      </w:r>
      <w:proofErr w:type="spellEnd"/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10)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14)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15)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16)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17)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18)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19)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составлять краткий отзыв о прочитанном произведении по заданному алгоритму;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20)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21)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756C47" w:rsidRPr="00756C47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22)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A0CA9" w:rsidRPr="00EA0CA9" w:rsidRDefault="00756C47" w:rsidP="00756C4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>23)</w:t>
      </w:r>
      <w:r w:rsidRPr="00756C4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A0CA9" w:rsidRPr="00EA0CA9" w:rsidRDefault="00EA0CA9" w:rsidP="00EA0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A0CA9" w:rsidRPr="00EA0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CA9" w:rsidRPr="00EA0CA9" w:rsidRDefault="00EA0CA9" w:rsidP="00EA0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CA9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EA0CA9" w:rsidRPr="00EA0CA9" w:rsidRDefault="00EA0CA9" w:rsidP="00EA0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EA0CA9" w:rsidRPr="00EA0CA9" w:rsidRDefault="00532598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О Родине, героические  страницы  истории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  <w:proofErr w:type="gramStart"/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( устное</w:t>
            </w:r>
            <w:proofErr w:type="gramEnd"/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творчество)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Творчество А.С.Пушкина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Творчество И.А.Крылова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Творчество М.Ю.Лермонтова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творчестве поэтов и писателей </w:t>
            </w:r>
            <w:r w:rsidRPr="00EA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Творчество Л.Н.Толстого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756C47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творчестве поэтов и писателей </w:t>
            </w:r>
            <w:r w:rsidRPr="00EA0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756C47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животных и родной природе 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756C47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756C47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756C47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756C47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756C47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Библиографическая культура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CA9" w:rsidRPr="00EA0CA9" w:rsidRDefault="00EA0CA9" w:rsidP="00EA0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CA9" w:rsidRPr="00EA0CA9" w:rsidRDefault="00EA0CA9" w:rsidP="00EA0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A0CA9" w:rsidRPr="00EA0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C47" w:rsidRDefault="00756C47" w:rsidP="00756C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EA0CA9" w:rsidRPr="00EA0CA9" w:rsidRDefault="00532598" w:rsidP="00EA0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Поурочное планирование</w:t>
      </w:r>
      <w:bookmarkStart w:id="0" w:name="_GoBack"/>
      <w:bookmarkEnd w:id="0"/>
    </w:p>
    <w:p w:rsidR="00EA0CA9" w:rsidRPr="00EA0CA9" w:rsidRDefault="00EA0CA9" w:rsidP="00EA0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 (8 ч) Наше Отечество, образ родной земли в стихотворных и прозаических произведениях писателей и поэтов ХIХ и ХХ веков И. С.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Никитина, Н. М.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Языкова, С. Т.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Романовского, А. Т.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Твардовского, С. Д.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Дрожжина, В. М.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proofErr w:type="spell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Пескова</w:t>
            </w:r>
            <w:proofErr w:type="spell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 (8 ч) Представление о проявлении любви к родной земле в литературе разных народов (на примере писателей родного края, народов России).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 (8 ч) Знакомство с культурно-историческим наследием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(по выбору)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Родине, героические страницы истории (8 ч) Отражение нравственной идеи: любовь к Родине. Героическое прошлое России, тема Великой Отечественной войны в произведениях литературы.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 (8</w:t>
            </w:r>
            <w:proofErr w:type="gram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 )Осознание</w:t>
            </w:r>
            <w:proofErr w:type="gram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понятий: поступок, подвиг. Расширение представлений о народной и авторской песне: понятие «историческая песня», знакомство с песнями на тему Великой Отечественной войны) Образ героев. Исторические страницы России.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 (8ч) Наше Отечество, образ родной земли в стихотворных и прозаических произведениях писателей и поэтов ХIХ и ХХ веков Сравнение текстов, героев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 (8ч) Наше Отечество, образ родной земли в стихотворных и прозаических произведениях писателей и поэтов ХIХ и ХХ веков Тема, основная мысль, заголовок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 (8 ч) Наше Отечество, образ родной земли в стихотворных и прозаических произведениях писателей и поэтов ХIХ и ХХ веков Структура текста. План. Пересказ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 (7ч) Фольклор как народная духовная культура. Представление о многообразии видов фольклора: словесный, музыкальный, обрядовый (календарный).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(устное народное творчество) (7 ч) Понимание культурного значения фольклора для появления художественной литературы. Обобщение представлений о малых жанрах фольклора.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(устное народное творчество) (7 ч) Сказочники. </w:t>
            </w:r>
            <w:proofErr w:type="spellStart"/>
            <w:proofErr w:type="gram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Собира-тели</w:t>
            </w:r>
            <w:proofErr w:type="spellEnd"/>
            <w:proofErr w:type="gram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фольклора (А. Н. Афанасьев, В. И. Даль). Углубление представлений о видах сказок: о животных, бытовые, волшебные. Отражение в произведениях фольклора нравственных ценностей, быта и культуры народов мира. 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Сходство фольклорных произведений разных народов по тематике, художественным образам и форме («бродячие» сюжеты)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 (7 ч</w:t>
            </w:r>
            <w:proofErr w:type="gram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.</w:t>
            </w:r>
            <w:proofErr w:type="gram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представлений о былине как эпической песне о героическом событии. Герой былины — защитник страны. Образы русских богатырей: Ильи Муромца, Алёши Поповича, Добрыни Никитича (где жил, чем занимался, какими качествами обладал).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 (7 ч) Фольклор как народная духовная культура. Сравнение. Эпитет. Олицетворение. Метафора. Лирика. Образ.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Фольклор как народная духовная культура. Народные былинно-сказочные темы в творчестве В. М.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Васнецова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 (7 ч) Смысл и задачи фольклорных произведений Фольклор как народная духовная культура. Пересказ краткий. Иллюстрирование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 (7 ч) Классификация фольклорных жанров.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(9 ч) Картины природы в лирических произведениях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(9 ч) Углубление представления о средствах художественной выразительности в стихотворном произведении (сравнение, эпитет, олицетворение, метафора).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(9 ч) Расширение представления о литературных сказках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 Выборочный пересказ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(9 ч) Описание героев. Характеристика. Отношение автора к героям.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(9 ч) Смысл сказки. Повторы. Метафоры, другие средства выразительности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Пушкина (9 ч) Фольклорная основа авторской сказки. Положительные и отрицательные герои, волшебные помощники, язык авторской сказки. Сюжет. Эпизод. Смысловые части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(9 ч) Фольклорная основа авторской сказки. Положительные и отрицательные герои, волшебные помощники, язык авторской сказки. Сюжет. Эпизод. Смысловые част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(9 ч) Фольклорная основа авторской сказки. Положительные и отрицательные герои, волшебные помощники, язык авторской сказки. Различные виды плана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Пушкина (12 ч) Фольклорная основа авторской сказки. Положительные и отрицательные герои, волшебные помощники, язык авторской сказки. Тема. Идея. </w:t>
            </w:r>
            <w:proofErr w:type="gram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.</w:t>
            </w:r>
            <w:proofErr w:type="gram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Иллюстрации. Авторы иллюстраций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Крылова (3 ч) Представление о басне как 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лиро-эпическом жанре. Расширение круга чтения басен на примере произведений А. И.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Крылова, И. И.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proofErr w:type="spell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 и других баснописцев.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(3 ч) Басни стихотворные и прозаические. Развитие событий в басне, её герои (положительные, отрицательные). Аллегория в баснях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(3 ч) Басни стихотворные и прозаические. Развитие событий в басне, её герои (положительные, отрицательные). Аллегория в баснях. Сравнение басен: назначение, темы и герои, особенности языка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М. Ю.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 (3 ч) Лирические произведения М. Ю.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Лермонтова: средства художественной выразительности (сравнение, эпитет, олицетворение); рифма, ритм.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М. Ю.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Лермонтова (3 ч) Строфа как элемент композиции стихотворения. Переносное значение слов в метафоре. Метафора в стихотворениях М. Ю. Лермонтова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М. Ю.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 (3 ч) Лирические произведения М. Ю.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Лермонтова. Анализ лексики. Тема и главная мысль (идея) произведения.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(7 час.) Тематика авторских стихотворных сказок. Расширение представлений о героях литературных сказок (произведения М. Ю. Лермонтова, П. П. Ершова, П. П. Бажова, С. Т. Аксакова).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(7 час.) Расширение представлений о героях литературных сказок (произведения М. Ю. Лермонтова, П. П. Ершова, П. П. Бажова, С. Т. Аксакова).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сказка (7час.) Расширение представлений о героях литературных сказок (произведения М. Ю. Лермонтова, П. П. Ершова, П. П. Бажова, С. Т. Аксакова).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(9 час.) Расширение представлений о героях литературных сказок (произведения М. Ю. Лермонтова, П. П. Ершова, П. П. Бажова, С. Т. Аксакова). Связь литературной сказки с фольклорной: народная речь — особенность авторской сказки.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сказка (7 час.) Расширение представлений о героях литературных сказок (произведения М. Ю. Лермонтова, П. П. Ершова, П. П. Бажова, С. Т. Аксакова). Связь литературной сказки с фольклорной: народная речь — особенность авторской сказки. Иллюстрации в сказке: назначение, особенности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(7 час</w:t>
            </w:r>
            <w:proofErr w:type="gram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.)Тематика</w:t>
            </w:r>
            <w:proofErr w:type="gram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авторских стихотворных сказок. Связь литературной сказки с фольклорной: народная речь — особенность авторской сказки. Иллюстрации в сказке: назначение, особенности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Литературная сказка (7 час.) Тематика авторских стихотворных сказок. Расширение представлений о героях литературных сказок (произведения М. Ю. Лермонтова, П. П. Ершова, П. П. Бажова, С. Т. Аксакова). Связь литературной сказки с фольклорной: народная речь — особенность авторской сказки. Иллюстрации в сказке: назначение, особенности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творчестве поэтов и писателей ХIХ века (5 ч) Лирика, лирические произведения как описание в стихотворной форме чувств поэта, связанных с наблюдениями, 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описаниями природы.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ХIХ века (5 ч) Лирика, лирические произведения как описание в стихотворной форме чувств поэта, связанных с наблюдениями, описаниями природы. Анализ текста. Иллюстрации.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ХIХ века (5ч) Расширение круга чтения лирических произведений поэтов ХIХ века: В. А.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Жуковский, Е. А.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Баратынский, Ф. И.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Тютчев, А. А.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Фет, Н. А.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ХIХ века (7 ч) Темы стихотворных произведений, герой лирического произведения. Авторские приёмы создания художественного образа в лирике.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ХIХ века (5 ч) Углубление представлений о средствах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 (6 ч) Расширение представлений о творчестве Л. Н.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Толстого: рассказ (художественный и научно-познавательный), сказки, басни, быль. Первоначальное представление о повести как эпическом жанре.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 (6 ч) Значение реальных жизненных ситуаций в создании рассказа, повести. Отрывки из автобиографической повести Л. Н.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 «Детство».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 (6 ч) Углубление представлений об особенностях художественного текста-описания: пейзаж, портрет героя, интерьер. Примеры текста-рассуждения в рассказах Л. Н. Толстого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 (6 ч) Заголовок Содержание произведения План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 (6 ч) Виды рассказа рассказ (художественный и научно-познавательный), сказки, басни, быль. Сравнение по структуре, содержанию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Толстого (6 ч) Анализ героев. Читатель, автор, герой.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творчестве поэтов и писателей ХХ века (5 ч) Лирика, лирические произведения как описание в стихотворной форме чувств поэта, связанных с наблюдениями, описаниями природы.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ХХ века (5 ч) Расширение круга чтения лирических произведений поэтов ХХ века: И. А.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Бунин, А. А.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Блок, К. Д.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Бальмонт, М. И.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Цветаева.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ХХ века (5 ч) Расширение круга чтения лирических произведений поэтов ХХ века: И. А.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Бунин, А. А.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Блок, К. Д.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Бальмонт, М. И.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Цветаева. Темы стихотворных произведений, герой лирического произведения.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творчестве поэтов и писателей ХХ века (5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сравнения, олицетворения, метафоры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творчестве поэтов и писателей ХХ века (5 ч) Авторские приёмы создания художественного образа в лирике. Углубление представлений о средствах выразительности в произведениях лирики: эпитеты, синонимы, антонимы, сравнения, олицетворения, метафоры. Анализ текстов. </w:t>
            </w:r>
            <w:proofErr w:type="spell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Лексики.План.Пересказ</w:t>
            </w:r>
            <w:proofErr w:type="spellEnd"/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 (10 ч) 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 А. И.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Куприна, В. П.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Астафьева, К. Г.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Паустовского, М. М.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Пришвина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 (10 ч) Углубление представлений о взаимоотношениях человека и животных, защита и охрана природы — тема произведений литературы. Расширение круга чтения на примере произведений А. И.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Куприна, В. П.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Астафьева, К. Г.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Паустовского, М. М.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Пришвина. Составление разных видов плана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 (10 ч) Расширение круга чтения. Любимые произведения. Аннотации. Рассказ. Иллюстрации и репродукции. Описание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 (10 ч) Анализ и сравнение текстов (</w:t>
            </w:r>
            <w:proofErr w:type="gram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,</w:t>
            </w:r>
            <w:proofErr w:type="gram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сюжет) А. И.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Куприна, В. П.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Астафьева, К. Г.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Паустовского, М. М.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Пришвина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 (10 ч) Тема, основная мысль (идея). Заголовок. Характеристика героев.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животных и родной природе (10 ч) Автор, герой, читатель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животных и родной природе (10 ч) Разные виды пересказа, цель, структура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животных и родной природе (10 ч) Литературный герой, персонаж, характер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животных и родной природе (10 ч) Эпизод, смысловые части Композиция. Иллюстрации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животных и родной природе (10 ч) Тема охраны природы в произведениях. Смысл. Нравственные ценности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(11 ч). Расширение тематики произведений о детях, их жизни, играх и занятиях, взаимоотношениях со взрослыми и сверстниками (на примере содержания произведений А. П.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Чехова, Б. С.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Житкова, Н. Г.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Гарина-Михайловского и др.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детях (11 ч). Р Словесный портрет героя как его характеристика. Авторский способ выражения главной мысли. Основные события сюжета, Авторское отношение к героям, </w:t>
            </w:r>
            <w:proofErr w:type="gram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,</w:t>
            </w:r>
            <w:proofErr w:type="gram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(11 ч). Р Словесный портрет героя как его характеристика. Авторский способ выражения главной мысли. Рассказ о героев. Построение высказывания. Анализ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детях (11 ч). Р Словесный портрет героя как его характеристика. Авторский способ выражения главной мысли. Основные события сюжета, поведение, поступки героев. 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Номинативный план. Вопросный план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(11 ч). Р Словесный портрет героя как его характеристика. Авторский способ выражения главной мысли. Основные события сюжета, Характеристика героев, описание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детях (11 ч). Р Словесный портрет героя как его характеристика. Подробное и краткое описание на основе </w:t>
            </w:r>
            <w:proofErr w:type="spell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текста.Авторский</w:t>
            </w:r>
            <w:proofErr w:type="spell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выражения главной мысли. Прогнозирование по заголовку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 детях (11 ч). Портреты героев. Иллюстрирование. Работа с информацией в тексте. Выборочное чтение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(11 ч). Сюжет. Последовательность событий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(11 ч). Эпизод, смысловые части. Композиция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(11 ч). Упражнение в составлении вопросов (в том числе проблемных) к произведению. Главная и второстепенная информация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(11 ч). Произведений о детях, их жизни, играх и занятиях, взаимоотношениях со взрослыми и сверстниками Формирование нравственных ценностей и позиций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(4 ч). Знакомство с новым жанром — пьесой-сказкой. Пьеса — произведение литературы и театрального искусства.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(4 ч). Знакомство с новым жанром — пьесой-сказкой.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(4 ч). Понятия: пьеса, действие, персонажи, диалог, ремарка, реплика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(4 ч). Анализ действующих лиц, обсуждение проблем. Структура пьесы. Особенности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 (5 ч). Расширение круга чтения юмористических произведений на примере рассказов В. Ю.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Драгунского, Н. Н.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 В. В.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proofErr w:type="spell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М. М.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Зощенко.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 (5 ч). Герои юмористических произведений. Характеристика, описание. Анализ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 (5 ч). Средства выразительности текста юмористического содержания: гипербола. Юмористические произведения в кино и театре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 (5 ч). Понятие юмора. Юмор в жизни и произведениях художественной литературы. Слушание и чтение художественных произведений. Высказывание о проблемах и вопросах.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 (5 ч). Прогнозирование по заголовку. Составление текстов. Анализ лексики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 (7 ч) Расширение круга чтения произведений зарубежных писателей. Литературные сказки Ш. Перро, Х.-К. Андерсена, братьев Гримм.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литература (7 ч) Приключенческая литература: произведения Дж. Свифта, Марка Твена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 (7 ч) Особенности приключенческой литературы. Работа с дополнительной информацией, смысловые части, выбор отрывков из текста по цели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литература (7 ч) Обмен мнениями по сюжету произведений. Структура </w:t>
            </w:r>
            <w:proofErr w:type="spell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высказвания</w:t>
            </w:r>
            <w:proofErr w:type="spell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(рассуждение, описание, повествование)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 (7 ч) Тема. Идея. Заголовок. Содержание произведения Эпизод, смысловые части. Анализ текста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 (7 ч) Работа с текстом произведения (характеристика героя): нахождение описания героя, определение взаимосвязи между поступками героев, сравнивание героев по аналогии или по контрасту, оценка поступков героев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 (7 ч) Средства художественной выразительности. Работа с текстовой и иллюстративной информацией.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литературой). (4 ч) Виды информации в книге: научная, художественная (с опорой на внешние показатели книги), её справочно-иллюстративный материал.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Библиографическая культура (работа с детской книгой и справочной литературой). (4 ч) Очерк как повествование о реальном событии.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литературой). (4 ч)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литературой). (4 ч) Задачи библиографической литературы Создание выставки библиографий. Устное высказывание.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Родине, героические страницы истории. Подготовка информации о малой родине. Чтение текстов об </w:t>
            </w:r>
            <w:proofErr w:type="spell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исорическом</w:t>
            </w:r>
            <w:proofErr w:type="spell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прошлом Резервный час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Родине, героические страницы истории. Образ героев. Подготовка устных высказываний. Резервный час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великих поэтов и писателей. </w:t>
            </w:r>
            <w:proofErr w:type="gramStart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.Любимые</w:t>
            </w:r>
            <w:proofErr w:type="gramEnd"/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стихи. Чтение наизусть. Выразительное чтение. Резервный час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великих поэтов и писателей. Композиция. Ритм. Рифма. Строфа. Сравнение. Эпитет. Олицетворение. Метафора. Лирика. Образ. Резервный час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страницам любимых книг. Составление устных высказываний. Аргументирование. Организация выставки. Аннотация. Устное высказывание. Резервный час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страницам любимых книг. Иллюстрирование. Работа с репродукциями. Художники и музыканты в литературе. Читательский дневник. Смысл. Структура. Резервный час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страницам любимых книг. Выборочное чтение. Аннотация. Резервный час 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756C47" w:rsidP="00756C47">
            <w:pPr>
              <w:shd w:val="clear" w:color="auto" w:fill="F7F5F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r w:rsidR="00EA0CA9" w:rsidRPr="00EA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поэтов и писателей ХХ века. Анализ творчества и биографии авторов. Подготовка устного выступления. Читательский дневник. Читательский опыт. Смысл задачи. Формирование нравственных качеств. Резервный час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A9" w:rsidRPr="00EA0CA9" w:rsidTr="0063140E">
        <w:tc>
          <w:tcPr>
            <w:tcW w:w="817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808" w:type="dxa"/>
          </w:tcPr>
          <w:p w:rsidR="00EA0CA9" w:rsidRPr="00EA0CA9" w:rsidRDefault="00EA0CA9" w:rsidP="00EA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A0CA9" w:rsidRDefault="00756C47" w:rsidP="00756C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756C47" w:rsidRPr="00EA0CA9" w:rsidRDefault="00756C47" w:rsidP="00EA0C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CA9" w:rsidRDefault="00756C47" w:rsidP="00EA0CA9">
      <w:pPr>
        <w:rPr>
          <w:rFonts w:ascii="Times New Roman" w:hAnsi="Times New Roman" w:cs="Times New Roman"/>
          <w:sz w:val="24"/>
          <w:szCs w:val="24"/>
        </w:rPr>
      </w:pPr>
      <w:r w:rsidRPr="00756C47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756C47" w:rsidRDefault="00756C47" w:rsidP="00EA0CA9">
      <w:pPr>
        <w:rPr>
          <w:rFonts w:ascii="Times New Roman" w:hAnsi="Times New Roman" w:cs="Times New Roman"/>
          <w:sz w:val="24"/>
          <w:szCs w:val="24"/>
        </w:rPr>
      </w:pPr>
    </w:p>
    <w:p w:rsidR="00756C47" w:rsidRPr="00756C47" w:rsidRDefault="00756C47" w:rsidP="00EA0CA9">
      <w:pPr>
        <w:rPr>
          <w:rFonts w:ascii="Times New Roman" w:hAnsi="Times New Roman" w:cs="Times New Roman"/>
          <w:sz w:val="36"/>
          <w:szCs w:val="24"/>
        </w:rPr>
        <w:sectPr w:rsidR="00756C47" w:rsidRPr="00756C47" w:rsidSect="00FE32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56C47">
        <w:rPr>
          <w:rStyle w:val="a8"/>
          <w:rFonts w:ascii="Times New Roman" w:hAnsi="Times New Roman" w:cs="Times New Roman"/>
          <w:color w:val="333333"/>
          <w:sz w:val="24"/>
          <w:szCs w:val="18"/>
          <w:bdr w:val="none" w:sz="0" w:space="0" w:color="auto" w:frame="1"/>
          <w:shd w:val="clear" w:color="auto" w:fill="FFFFFF"/>
        </w:rPr>
        <w:t>1.Литературное чтение</w:t>
      </w:r>
      <w:r w:rsidRPr="00756C47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. 4 класс. Климанова Л.Ф., Горецкий В.Г., Голованова М.В. и д</w:t>
      </w:r>
      <w:r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р.</w:t>
      </w:r>
    </w:p>
    <w:p w:rsidR="00756C47" w:rsidRPr="00756C47" w:rsidRDefault="00756C47" w:rsidP="00756C47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6C47">
        <w:rPr>
          <w:rFonts w:ascii="Times New Roman" w:hAnsi="Times New Roman" w:cs="Times New Roman"/>
          <w:sz w:val="24"/>
          <w:szCs w:val="28"/>
        </w:rPr>
        <w:lastRenderedPageBreak/>
        <w:t>Приложение 4</w:t>
      </w:r>
    </w:p>
    <w:p w:rsidR="00756C47" w:rsidRPr="00756C47" w:rsidRDefault="00756C47" w:rsidP="00756C4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6C47">
        <w:rPr>
          <w:rFonts w:ascii="Times New Roman" w:eastAsia="Times New Roman" w:hAnsi="Times New Roman" w:cs="Times New Roman"/>
          <w:iCs/>
          <w:sz w:val="24"/>
          <w:szCs w:val="28"/>
        </w:rPr>
        <w:t>Формы учета рабочей программы воспитания</w:t>
      </w:r>
    </w:p>
    <w:p w:rsidR="00756C47" w:rsidRPr="00756C47" w:rsidRDefault="00756C47" w:rsidP="00756C47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" w:name="_Hlk107917849"/>
      <w:r w:rsidRPr="00756C47">
        <w:rPr>
          <w:rFonts w:ascii="Times New Roman" w:hAnsi="Times New Roman" w:cs="Times New Roman"/>
          <w:sz w:val="24"/>
        </w:rPr>
        <w:t>может предусматривать</w:t>
      </w:r>
      <w:bookmarkEnd w:id="1"/>
      <w:r w:rsidRPr="00756C47">
        <w:rPr>
          <w:rFonts w:ascii="Times New Roman" w:hAnsi="Times New Roman" w:cs="Times New Roman"/>
          <w:sz w:val="24"/>
        </w:rPr>
        <w:t>:</w:t>
      </w:r>
    </w:p>
    <w:p w:rsidR="00756C47" w:rsidRPr="00756C47" w:rsidRDefault="00756C47" w:rsidP="00756C4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56C47" w:rsidRPr="00756C47" w:rsidRDefault="00756C47" w:rsidP="00756C4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756C47" w:rsidRPr="00756C47" w:rsidRDefault="00756C47" w:rsidP="00756C4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56C47">
        <w:rPr>
          <w:rFonts w:ascii="Times New Roman" w:hAnsi="Times New Roman" w:cs="Times New Roman"/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56C47" w:rsidRPr="00756C47" w:rsidRDefault="00756C47" w:rsidP="00756C4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56C47" w:rsidRPr="00756C47" w:rsidRDefault="00756C47" w:rsidP="00756C4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56C47" w:rsidRPr="00756C47" w:rsidRDefault="00756C47" w:rsidP="00756C4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применение интерактивных форм учебной работы </w:t>
      </w:r>
      <w:r w:rsidRPr="00756C47">
        <w:rPr>
          <w:rFonts w:ascii="Times New Roman" w:hAnsi="Times New Roman" w:cs="Times New Roman"/>
        </w:rPr>
        <w:t xml:space="preserve">— </w:t>
      </w:r>
      <w:r w:rsidRPr="00756C47">
        <w:rPr>
          <w:rFonts w:ascii="Times New Roman" w:hAnsi="Times New Roman" w:cs="Times New Roman"/>
          <w:sz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56C47" w:rsidRPr="00756C47" w:rsidRDefault="00756C47" w:rsidP="00756C4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756C47" w:rsidRPr="00756C47" w:rsidRDefault="00756C47" w:rsidP="00756C4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</w:rPr>
      </w:pPr>
      <w:r w:rsidRPr="00756C47">
        <w:rPr>
          <w:rFonts w:ascii="Times New Roman" w:hAnsi="Times New Roman" w:cs="Times New Roman"/>
          <w:sz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56C47" w:rsidRPr="00756C47" w:rsidRDefault="00756C47" w:rsidP="00756C47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56C47">
        <w:rPr>
          <w:rFonts w:ascii="Times New Roman" w:hAnsi="Times New Roman" w:cs="Times New Roman"/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56C47" w:rsidRPr="00756C47" w:rsidRDefault="00756C47" w:rsidP="00EA0CA9">
      <w:pPr>
        <w:rPr>
          <w:rFonts w:ascii="Times New Roman" w:hAnsi="Times New Roman" w:cs="Times New Roman"/>
          <w:szCs w:val="24"/>
        </w:rPr>
      </w:pPr>
    </w:p>
    <w:sectPr w:rsidR="00756C47" w:rsidRPr="00756C47" w:rsidSect="00FE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338"/>
    <w:multiLevelType w:val="hybridMultilevel"/>
    <w:tmpl w:val="F390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5315713"/>
    <w:multiLevelType w:val="hybridMultilevel"/>
    <w:tmpl w:val="568C8EB6"/>
    <w:lvl w:ilvl="0" w:tplc="59C2D2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A4AC7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D9A568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21A975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29A290B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FEE588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D97279D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8A6905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CBCEA1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D5E014A"/>
    <w:multiLevelType w:val="hybridMultilevel"/>
    <w:tmpl w:val="25B4AC1A"/>
    <w:lvl w:ilvl="0" w:tplc="0EB6C3EE">
      <w:numFmt w:val="bullet"/>
      <w:lvlText w:val="—"/>
      <w:lvlJc w:val="left"/>
      <w:pPr>
        <w:ind w:left="11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1D42CE9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25069FAC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1C02B9C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4642AAA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6DC6D99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E9ECCA14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1630B4A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ED927A7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DF20534"/>
    <w:multiLevelType w:val="hybridMultilevel"/>
    <w:tmpl w:val="97040586"/>
    <w:lvl w:ilvl="0" w:tplc="219E2C9C">
      <w:numFmt w:val="bullet"/>
      <w:lvlText w:val="—"/>
      <w:lvlJc w:val="left"/>
      <w:pPr>
        <w:ind w:left="117" w:hanging="28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A2AAF900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196E0056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44FCDC66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B9E2BF7E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FEFA4700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605AD0D8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683E8AA6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9C9A5D6A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51FA2294"/>
    <w:multiLevelType w:val="hybridMultilevel"/>
    <w:tmpl w:val="8C3A15C4"/>
    <w:lvl w:ilvl="0" w:tplc="42AA08C8">
      <w:numFmt w:val="bullet"/>
      <w:lvlText w:val="—"/>
      <w:lvlJc w:val="left"/>
      <w:pPr>
        <w:ind w:left="11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2654B13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A9BE797E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591848F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12964FC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D6C4CDA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2F90F4FA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B7F82D1E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2C123CD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FA511AC"/>
    <w:multiLevelType w:val="hybridMultilevel"/>
    <w:tmpl w:val="5D84F652"/>
    <w:lvl w:ilvl="0" w:tplc="72A6DFE4">
      <w:numFmt w:val="bullet"/>
      <w:lvlText w:val="—"/>
      <w:lvlJc w:val="left"/>
      <w:pPr>
        <w:ind w:left="11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E380588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27F2BC2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D7CAED1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7E0C8BC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5FB4D07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27FEB71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4F5E223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2D90385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4DF"/>
    <w:rsid w:val="00204170"/>
    <w:rsid w:val="002B1757"/>
    <w:rsid w:val="003554DF"/>
    <w:rsid w:val="00532598"/>
    <w:rsid w:val="0063140E"/>
    <w:rsid w:val="007258C4"/>
    <w:rsid w:val="00756C47"/>
    <w:rsid w:val="008F6119"/>
    <w:rsid w:val="00EA0CA9"/>
    <w:rsid w:val="00F66CF4"/>
    <w:rsid w:val="00F861B3"/>
    <w:rsid w:val="00FE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C2558-70C0-4EAC-9BB2-D963FEFE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27"/>
  </w:style>
  <w:style w:type="paragraph" w:styleId="1">
    <w:name w:val="heading 1"/>
    <w:basedOn w:val="a"/>
    <w:link w:val="10"/>
    <w:uiPriority w:val="1"/>
    <w:qFormat/>
    <w:rsid w:val="00EA0CA9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A0CA9"/>
    <w:pPr>
      <w:widowControl w:val="0"/>
      <w:autoSpaceDE w:val="0"/>
      <w:autoSpaceDN w:val="0"/>
      <w:spacing w:before="10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A9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0C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A0C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0CA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EA0CA9"/>
  </w:style>
  <w:style w:type="table" w:customStyle="1" w:styleId="TableNormal">
    <w:name w:val="Table Normal"/>
    <w:uiPriority w:val="2"/>
    <w:semiHidden/>
    <w:unhideWhenUsed/>
    <w:qFormat/>
    <w:rsid w:val="00EA0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0CA9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0C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A0CA9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0CA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A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-info">
    <w:name w:val="snippet-info"/>
    <w:basedOn w:val="a0"/>
    <w:rsid w:val="00EA0CA9"/>
  </w:style>
  <w:style w:type="character" w:customStyle="1" w:styleId="snippet-info-item">
    <w:name w:val="snippet-info-item"/>
    <w:basedOn w:val="a0"/>
    <w:rsid w:val="00EA0CA9"/>
  </w:style>
  <w:style w:type="character" w:styleId="a7">
    <w:name w:val="Hyperlink"/>
    <w:basedOn w:val="a0"/>
    <w:uiPriority w:val="99"/>
    <w:semiHidden/>
    <w:unhideWhenUsed/>
    <w:rsid w:val="00EA0CA9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EA0CA9"/>
  </w:style>
  <w:style w:type="numbering" w:customStyle="1" w:styleId="21">
    <w:name w:val="Нет списка2"/>
    <w:next w:val="a2"/>
    <w:uiPriority w:val="99"/>
    <w:semiHidden/>
    <w:unhideWhenUsed/>
    <w:rsid w:val="00EA0CA9"/>
  </w:style>
  <w:style w:type="table" w:customStyle="1" w:styleId="TableNormal1">
    <w:name w:val="Table Normal1"/>
    <w:uiPriority w:val="2"/>
    <w:semiHidden/>
    <w:unhideWhenUsed/>
    <w:qFormat/>
    <w:rsid w:val="00EA0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EA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A0CA9"/>
  </w:style>
  <w:style w:type="numbering" w:customStyle="1" w:styleId="31">
    <w:name w:val="Нет списка3"/>
    <w:next w:val="a2"/>
    <w:uiPriority w:val="99"/>
    <w:semiHidden/>
    <w:unhideWhenUsed/>
    <w:rsid w:val="00EA0CA9"/>
  </w:style>
  <w:style w:type="table" w:customStyle="1" w:styleId="TableNormal2">
    <w:name w:val="Table Normal2"/>
    <w:uiPriority w:val="2"/>
    <w:semiHidden/>
    <w:unhideWhenUsed/>
    <w:qFormat/>
    <w:rsid w:val="00EA0C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EA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EA0CA9"/>
  </w:style>
  <w:style w:type="table" w:customStyle="1" w:styleId="32">
    <w:name w:val="Сетка таблицы3"/>
    <w:basedOn w:val="a1"/>
    <w:next w:val="a6"/>
    <w:uiPriority w:val="59"/>
    <w:rsid w:val="00EA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1">
    <w:name w:val="Заголовок 12"/>
    <w:basedOn w:val="a"/>
    <w:uiPriority w:val="1"/>
    <w:qFormat/>
    <w:rsid w:val="00F861B3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Strong"/>
    <w:basedOn w:val="a0"/>
    <w:uiPriority w:val="22"/>
    <w:qFormat/>
    <w:rsid w:val="00756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7699</Words>
  <Characters>43888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2022-09-17T13:51:00Z</dcterms:created>
  <dcterms:modified xsi:type="dcterms:W3CDTF">2022-10-26T14:27:00Z</dcterms:modified>
</cp:coreProperties>
</file>