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FB" w:rsidRDefault="00697DFB" w:rsidP="00697DFB">
      <w:pPr>
        <w:spacing w:line="240" w:lineRule="auto"/>
        <w:jc w:val="center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Pr="00E21A3F" w:rsidRDefault="00697DFB" w:rsidP="00697DFB">
      <w:pPr>
        <w:spacing w:line="240" w:lineRule="auto"/>
        <w:jc w:val="center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>Муниципальное казе</w:t>
      </w:r>
      <w:r w:rsidRPr="00E21A3F"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>нное образовательное учреждение</w:t>
      </w:r>
    </w:p>
    <w:p w:rsidR="00697DFB" w:rsidRPr="00E21A3F" w:rsidRDefault="00697DFB" w:rsidP="00697DFB">
      <w:pPr>
        <w:spacing w:line="240" w:lineRule="auto"/>
        <w:jc w:val="center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E21A3F"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 xml:space="preserve">Удмурт </w:t>
      </w:r>
      <w:proofErr w:type="gramStart"/>
      <w:r w:rsidRPr="00E21A3F"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>–</w:t>
      </w:r>
      <w:proofErr w:type="spellStart"/>
      <w:r w:rsidRPr="00E21A3F"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>Т</w:t>
      </w:r>
      <w:proofErr w:type="gramEnd"/>
      <w:r w:rsidRPr="00E21A3F"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>оймобашская</w:t>
      </w:r>
      <w:proofErr w:type="spellEnd"/>
      <w:r w:rsidRPr="00E21A3F"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 xml:space="preserve"> </w:t>
      </w:r>
      <w:r w:rsidRPr="00E21A3F">
        <w:rPr>
          <w:rFonts w:ascii="Times New Roman" w:hAnsi="Times New Roman"/>
          <w:color w:val="000000" w:themeColor="text1" w:themeShade="80"/>
          <w:sz w:val="28"/>
          <w:szCs w:val="28"/>
        </w:rPr>
        <w:t>средняя общеобразовательная школа</w:t>
      </w:r>
    </w:p>
    <w:p w:rsidR="00697DFB" w:rsidRPr="00E21A3F" w:rsidRDefault="00697DFB" w:rsidP="00697DFB">
      <w:pPr>
        <w:spacing w:line="240" w:lineRule="auto"/>
        <w:jc w:val="center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spacing w:line="240" w:lineRule="auto"/>
        <w:jc w:val="center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Pr="00314092" w:rsidRDefault="00697DFB" w:rsidP="00697DFB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 w:themeShade="80"/>
          <w:sz w:val="40"/>
          <w:szCs w:val="40"/>
        </w:rPr>
      </w:pPr>
      <w:r w:rsidRPr="00314092">
        <w:rPr>
          <w:rFonts w:ascii="Times New Roman" w:eastAsia="Times New Roman" w:hAnsi="Times New Roman"/>
          <w:color w:val="000000" w:themeColor="text1" w:themeShade="80"/>
          <w:sz w:val="40"/>
          <w:szCs w:val="40"/>
        </w:rPr>
        <w:t xml:space="preserve">Дополнительная общеобразовательная </w:t>
      </w:r>
      <w:proofErr w:type="spellStart"/>
      <w:r w:rsidRPr="00314092">
        <w:rPr>
          <w:rFonts w:ascii="Times New Roman" w:eastAsia="Times New Roman" w:hAnsi="Times New Roman"/>
          <w:color w:val="000000" w:themeColor="text1" w:themeShade="80"/>
          <w:sz w:val="40"/>
          <w:szCs w:val="40"/>
        </w:rPr>
        <w:t>общеразвивающая</w:t>
      </w:r>
      <w:proofErr w:type="spellEnd"/>
      <w:r w:rsidRPr="00314092">
        <w:rPr>
          <w:rFonts w:ascii="Times New Roman" w:eastAsia="Times New Roman" w:hAnsi="Times New Roman"/>
          <w:color w:val="000000" w:themeColor="text1" w:themeShade="80"/>
          <w:sz w:val="40"/>
          <w:szCs w:val="40"/>
        </w:rPr>
        <w:t xml:space="preserve"> программа</w:t>
      </w:r>
    </w:p>
    <w:p w:rsidR="00697DFB" w:rsidRPr="00E21A3F" w:rsidRDefault="00697DFB" w:rsidP="00697DF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 w:themeColor="text1" w:themeShade="80"/>
          <w:sz w:val="72"/>
          <w:szCs w:val="72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72"/>
          <w:szCs w:val="72"/>
        </w:rPr>
        <w:t>«Мини футбол</w:t>
      </w:r>
      <w:r w:rsidRPr="00E21A3F">
        <w:rPr>
          <w:rFonts w:ascii="Times New Roman" w:eastAsia="Times New Roman" w:hAnsi="Times New Roman"/>
          <w:b/>
          <w:color w:val="000000" w:themeColor="text1" w:themeShade="80"/>
          <w:sz w:val="72"/>
          <w:szCs w:val="72"/>
        </w:rPr>
        <w:t>»</w:t>
      </w:r>
    </w:p>
    <w:p w:rsidR="00697DFB" w:rsidRDefault="00697DFB" w:rsidP="00697DFB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spacing w:after="0" w:line="240" w:lineRule="auto"/>
        <w:ind w:left="-993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CB6683">
        <w:rPr>
          <w:rFonts w:ascii="Times New Roman" w:hAnsi="Times New Roman"/>
          <w:sz w:val="28"/>
          <w:szCs w:val="28"/>
        </w:rPr>
        <w:t>2</w:t>
      </w:r>
      <w:r w:rsidRPr="00E44600">
        <w:rPr>
          <w:rFonts w:ascii="Times New Roman" w:hAnsi="Times New Roman"/>
          <w:sz w:val="28"/>
          <w:szCs w:val="28"/>
        </w:rPr>
        <w:t xml:space="preserve"> года</w:t>
      </w:r>
    </w:p>
    <w:p w:rsidR="00697DFB" w:rsidRDefault="00697DFB" w:rsidP="00697DFB">
      <w:pPr>
        <w:spacing w:after="0" w:line="240" w:lineRule="auto"/>
        <w:ind w:left="-993" w:right="-284"/>
        <w:jc w:val="center"/>
        <w:rPr>
          <w:rFonts w:ascii="Times New Roman" w:hAnsi="Times New Roman"/>
          <w:sz w:val="28"/>
          <w:szCs w:val="28"/>
        </w:rPr>
      </w:pPr>
    </w:p>
    <w:p w:rsidR="00697DFB" w:rsidRPr="00E44600" w:rsidRDefault="00697DFB" w:rsidP="00697DFB">
      <w:pPr>
        <w:spacing w:after="0" w:line="240" w:lineRule="auto"/>
        <w:ind w:left="-993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учащихся: 11-17</w:t>
      </w:r>
      <w:r w:rsidRPr="00E44600">
        <w:rPr>
          <w:rFonts w:ascii="Times New Roman" w:hAnsi="Times New Roman"/>
          <w:sz w:val="28"/>
          <w:szCs w:val="28"/>
        </w:rPr>
        <w:t xml:space="preserve"> лет</w:t>
      </w:r>
    </w:p>
    <w:p w:rsidR="00697DFB" w:rsidRPr="00E44600" w:rsidRDefault="00697DFB" w:rsidP="00697DFB">
      <w:pPr>
        <w:spacing w:after="0" w:line="240" w:lineRule="auto"/>
        <w:ind w:left="-993" w:right="-284"/>
        <w:jc w:val="center"/>
        <w:rPr>
          <w:rFonts w:ascii="Times New Roman" w:hAnsi="Times New Roman"/>
          <w:sz w:val="28"/>
          <w:szCs w:val="28"/>
        </w:rPr>
      </w:pPr>
    </w:p>
    <w:p w:rsidR="00697DFB" w:rsidRDefault="00697DFB" w:rsidP="00697DFB">
      <w:pPr>
        <w:jc w:val="right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jc w:val="right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jc w:val="right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jc w:val="right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>Составитель:</w:t>
      </w:r>
    </w:p>
    <w:p w:rsidR="00697DFB" w:rsidRDefault="00697DFB" w:rsidP="00697DFB">
      <w:pPr>
        <w:jc w:val="right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 xml:space="preserve"> Иванова Елена Викторовна, </w:t>
      </w:r>
    </w:p>
    <w:p w:rsidR="00697DFB" w:rsidRDefault="00697DFB" w:rsidP="00697DFB">
      <w:pPr>
        <w:jc w:val="right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>педагог дополнительного образования</w:t>
      </w:r>
    </w:p>
    <w:p w:rsidR="00697DFB" w:rsidRDefault="00697DFB" w:rsidP="00697DFB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</w:p>
    <w:p w:rsidR="00697DFB" w:rsidRDefault="00697DFB" w:rsidP="00697DFB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 xml:space="preserve">Удмуртский </w:t>
      </w:r>
      <w:proofErr w:type="spellStart"/>
      <w:r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>Тоймобаш</w:t>
      </w:r>
      <w:proofErr w:type="spellEnd"/>
      <w:r>
        <w:rPr>
          <w:rFonts w:ascii="Times New Roman" w:eastAsia="Times New Roman" w:hAnsi="Times New Roman"/>
          <w:color w:val="000000" w:themeColor="text1" w:themeShade="80"/>
          <w:sz w:val="28"/>
          <w:szCs w:val="28"/>
        </w:rPr>
        <w:t>, 2022 г.</w:t>
      </w:r>
    </w:p>
    <w:p w:rsidR="00E44600" w:rsidRDefault="00E44600" w:rsidP="00BA09F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  <w:sectPr w:rsidR="00E44600" w:rsidSect="00E44600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3E327F" w:rsidRPr="005900FE" w:rsidRDefault="003E327F" w:rsidP="00EA560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327F" w:rsidRPr="00EA5603" w:rsidRDefault="003E327F" w:rsidP="00EA56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56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E327F" w:rsidRPr="00BA09F5" w:rsidRDefault="003E327F" w:rsidP="00EA5603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FF4B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44600" w:rsidRPr="00BA09F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Дополнительная общеобразовательная общеразвивающая  </w:t>
      </w:r>
      <w:r w:rsidRPr="00BA09F5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 </w:t>
      </w:r>
      <w:r w:rsidR="00E44600" w:rsidRPr="00BA09F5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 xml:space="preserve">программа «Футбол» </w:t>
      </w:r>
      <w:r w:rsidR="00E44600" w:rsidRPr="00BA09F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относится к </w:t>
      </w:r>
      <w:r w:rsidR="00E44600" w:rsidRPr="0077236E">
        <w:rPr>
          <w:rFonts w:ascii="Times New Roman" w:hAnsi="Times New Roman"/>
          <w:b/>
          <w:color w:val="000000" w:themeColor="text1" w:themeShade="80"/>
          <w:sz w:val="24"/>
          <w:szCs w:val="24"/>
        </w:rPr>
        <w:t>физкультурно-спортивной</w:t>
      </w:r>
      <w:r w:rsidR="00E44600" w:rsidRPr="00BA09F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направленности, по уровню освоения является </w:t>
      </w:r>
      <w:r w:rsidR="00E44600" w:rsidRPr="0077236E">
        <w:rPr>
          <w:rFonts w:ascii="Times New Roman" w:hAnsi="Times New Roman"/>
          <w:b/>
          <w:color w:val="000000" w:themeColor="text1" w:themeShade="80"/>
          <w:sz w:val="24"/>
          <w:szCs w:val="24"/>
        </w:rPr>
        <w:t>базовой</w:t>
      </w:r>
      <w:r w:rsidR="00E44600" w:rsidRPr="00BA09F5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</w:p>
    <w:p w:rsidR="00CB6683" w:rsidRPr="00CB6683" w:rsidRDefault="00CB6683" w:rsidP="00EA56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CB6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программы: футбол – игра универсальная. Она оказывает на организм всесторонне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влияние. В процессе тренировки </w:t>
      </w:r>
      <w:r w:rsidRPr="00CB6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игр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 </w:t>
      </w:r>
      <w:r w:rsidRPr="00CB6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совершенствуется функциональная деятельность организма, обеспечивается правильное, физическое развитие, формируются такие положительные черты характера, как умение подчинять личные интересы интересам коллектива, взаимопомощь, активность, чувство ответственности, также занятия футболом – благодатная почва для развития координационных и кондиционных качеств </w:t>
      </w:r>
      <w:r w:rsidR="004C7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двигательных умений  учащихся</w:t>
      </w:r>
      <w:r w:rsidRPr="00CB6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B6683" w:rsidRPr="00CB6683" w:rsidRDefault="00CB6683" w:rsidP="00EA56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6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Новизна</w:t>
      </w:r>
      <w:r w:rsidRPr="00CB6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данной программы заключается в том,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</w:t>
      </w:r>
      <w:r w:rsidRPr="00CB66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получают расширенное представление об игре в футбол, овладевают основными навыками игры, осваивают счет, а по окончании обучения могут не только самостоятельно играть в футбол, но и реализовать объективное судейство, также в ходе обучения у учащихся формируется чувство необходимости в регулярных занятиях спортом.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Цель программы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Задачи: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Образовательные: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формирование необходимых теоретических знаний</w:t>
      </w:r>
      <w:r w:rsidR="00DB03F7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 о футболе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;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обучение технике и тактике игры</w:t>
      </w:r>
      <w:r w:rsidR="00DB03F7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  в футбол;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Воспитательные: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формирование у учащихся устойчивого интереса к занятиям футболом;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Развивающие: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совершенствование навыков и умений игры</w:t>
      </w:r>
      <w:r w:rsidR="00DB03F7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 в футбол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.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A09F5">
        <w:rPr>
          <w:rFonts w:ascii="Times New Roman" w:hAnsi="Times New Roman"/>
          <w:b/>
          <w:color w:val="000000" w:themeColor="text1" w:themeShade="80"/>
          <w:sz w:val="24"/>
          <w:szCs w:val="24"/>
        </w:rPr>
        <w:t>Срок реализации программы</w:t>
      </w:r>
      <w:r w:rsidR="00CA245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- 2 года - 144 часа</w:t>
      </w:r>
      <w:r w:rsidRPr="00BA09F5">
        <w:rPr>
          <w:rFonts w:ascii="Times New Roman" w:hAnsi="Times New Roman"/>
          <w:color w:val="000000" w:themeColor="text1" w:themeShade="80"/>
          <w:sz w:val="24"/>
          <w:szCs w:val="24"/>
        </w:rPr>
        <w:t>.  Программа предусматривает 72 часа занятий в течение</w:t>
      </w:r>
      <w:r w:rsidR="00CA245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первого года обучения </w:t>
      </w:r>
      <w:r w:rsidRPr="00BA09F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года – по 2 часа в неделю</w:t>
      </w:r>
      <w:r w:rsidR="00CA2458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и 72 часа – второго года обучения.</w:t>
      </w:r>
      <w:r w:rsidRPr="00BA09F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Программа адресована детям  </w:t>
      </w:r>
      <w:r w:rsidR="00F7158C">
        <w:rPr>
          <w:rFonts w:ascii="Times New Roman" w:hAnsi="Times New Roman"/>
          <w:color w:val="000000" w:themeColor="text1" w:themeShade="80"/>
          <w:sz w:val="24"/>
          <w:szCs w:val="24"/>
        </w:rPr>
        <w:t>11-17</w:t>
      </w:r>
      <w:r w:rsidR="004C7D6A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лет</w:t>
      </w:r>
      <w:r w:rsidRPr="00BA09F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. </w:t>
      </w:r>
    </w:p>
    <w:p w:rsidR="00FF4B45" w:rsidRPr="00BA09F5" w:rsidRDefault="00FF4B45" w:rsidP="00EA5603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BA09F5">
        <w:rPr>
          <w:rFonts w:ascii="Times New Roman" w:hAnsi="Times New Roman"/>
          <w:b/>
          <w:color w:val="000000" w:themeColor="text1" w:themeShade="80"/>
          <w:sz w:val="24"/>
          <w:szCs w:val="24"/>
        </w:rPr>
        <w:t>Режим занятий</w:t>
      </w:r>
      <w:r w:rsidRPr="00BA09F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: 1 раз в неделю по 2 ч. Ведущей формой организации занятий является групповая. Наряду с групповой формой работы, во время занятий осуществляется индивидуальный и дифференцированный подход к детям.  </w:t>
      </w:r>
    </w:p>
    <w:p w:rsidR="00FF4B45" w:rsidRPr="00DB03F7" w:rsidRDefault="00FF4B45" w:rsidP="00EA5603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 xml:space="preserve">Формы и методы контроля: </w:t>
      </w:r>
      <w:r w:rsidRPr="00BA09F5">
        <w:rPr>
          <w:rFonts w:ascii="Times New Roman" w:eastAsia="Times New Roman" w:hAnsi="Times New Roman"/>
          <w:bCs/>
          <w:color w:val="000000" w:themeColor="text1" w:themeShade="80"/>
          <w:sz w:val="24"/>
          <w:szCs w:val="24"/>
          <w:lang w:eastAsia="ru-RU"/>
        </w:rPr>
        <w:t>формой  подведения итогов реализации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 данной программы являются:</w:t>
      </w:r>
      <w:r w:rsidR="00CA2458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тестирование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 знаний по теории программы;</w:t>
      </w:r>
      <w:r w:rsidR="00CA2458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 выполнение </w:t>
      </w:r>
      <w:r w:rsidR="00DB03F7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н</w:t>
      </w:r>
      <w:r w:rsidR="00DB03F7" w:rsidRPr="00DB03F7">
        <w:rPr>
          <w:rFonts w:ascii="Times New Roman" w:hAnsi="Times New Roman"/>
          <w:bCs/>
          <w:color w:val="000000" w:themeColor="text1" w:themeShade="80"/>
          <w:sz w:val="24"/>
          <w:szCs w:val="24"/>
          <w:lang w:eastAsia="ru-RU"/>
        </w:rPr>
        <w:t>орматив</w:t>
      </w:r>
      <w:r w:rsidR="00DB03F7">
        <w:rPr>
          <w:rFonts w:ascii="Times New Roman" w:hAnsi="Times New Roman"/>
          <w:bCs/>
          <w:color w:val="000000" w:themeColor="text1" w:themeShade="80"/>
          <w:sz w:val="24"/>
          <w:szCs w:val="24"/>
          <w:lang w:eastAsia="ru-RU"/>
        </w:rPr>
        <w:t xml:space="preserve">ов по физической и </w:t>
      </w:r>
      <w:r w:rsidR="00DB03F7" w:rsidRPr="00DB03F7">
        <w:rPr>
          <w:rFonts w:ascii="Times New Roman" w:hAnsi="Times New Roman"/>
          <w:bCs/>
          <w:color w:val="000000" w:themeColor="text1" w:themeShade="80"/>
          <w:sz w:val="24"/>
          <w:szCs w:val="24"/>
          <w:lang w:eastAsia="ru-RU"/>
        </w:rPr>
        <w:t>технической подготовке</w:t>
      </w:r>
      <w:r w:rsidR="00DB03F7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 xml:space="preserve">, 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соревнования.</w:t>
      </w:r>
    </w:p>
    <w:p w:rsidR="00BA09F5" w:rsidRPr="00BA09F5" w:rsidRDefault="00BA09F5" w:rsidP="00EA56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Ожидаемый результат:</w:t>
      </w:r>
    </w:p>
    <w:p w:rsidR="00FF4B45" w:rsidRPr="00FF4B45" w:rsidRDefault="00FF4B45" w:rsidP="00EA56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2E9" w:rsidRPr="00C43AFF" w:rsidRDefault="003812E9" w:rsidP="00EA5603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iCs/>
          <w:color w:val="000000" w:themeColor="text1" w:themeShade="80"/>
          <w:bdr w:val="none" w:sz="0" w:space="0" w:color="auto" w:frame="1"/>
        </w:rPr>
      </w:pPr>
      <w:r w:rsidRPr="00C43AFF">
        <w:rPr>
          <w:b/>
          <w:iCs/>
          <w:color w:val="000000" w:themeColor="text1" w:themeShade="80"/>
          <w:bdr w:val="none" w:sz="0" w:space="0" w:color="auto" w:frame="1"/>
        </w:rPr>
        <w:t>Личностные</w:t>
      </w:r>
    </w:p>
    <w:p w:rsidR="003812E9" w:rsidRPr="00C43AFF" w:rsidRDefault="003812E9" w:rsidP="00EA5603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C43AF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  -  проявление познавательного интереса к футболу</w:t>
      </w:r>
    </w:p>
    <w:p w:rsidR="003812E9" w:rsidRPr="00C43AFF" w:rsidRDefault="003812E9" w:rsidP="00EA5603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C43AFF">
        <w:rPr>
          <w:rFonts w:ascii="Times New Roman" w:hAnsi="Times New Roman"/>
          <w:color w:val="000000" w:themeColor="text1" w:themeShade="80"/>
          <w:sz w:val="24"/>
          <w:szCs w:val="24"/>
        </w:rPr>
        <w:t>- формирование  социально ценных личностных и нравственных качеств: трудолюбие, организованность, добросовестное отношение к делу, инициативность, любознательность, уважение к результатам труда</w:t>
      </w:r>
    </w:p>
    <w:p w:rsidR="003812E9" w:rsidRPr="00C43AFF" w:rsidRDefault="003812E9" w:rsidP="00EA5603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spellStart"/>
      <w:r w:rsidRPr="00C43AFF">
        <w:rPr>
          <w:rFonts w:ascii="Times New Roman" w:hAnsi="Times New Roman"/>
          <w:b/>
          <w:color w:val="000000" w:themeColor="text1" w:themeShade="80"/>
          <w:sz w:val="24"/>
          <w:szCs w:val="24"/>
        </w:rPr>
        <w:t>Метапредметные</w:t>
      </w:r>
      <w:proofErr w:type="spellEnd"/>
      <w:r w:rsidRPr="00C43AFF">
        <w:rPr>
          <w:rFonts w:ascii="Times New Roman" w:hAnsi="Times New Roman"/>
          <w:b/>
          <w:color w:val="000000" w:themeColor="text1" w:themeShade="80"/>
          <w:sz w:val="24"/>
          <w:szCs w:val="24"/>
        </w:rPr>
        <w:t>:</w:t>
      </w:r>
    </w:p>
    <w:p w:rsidR="003812E9" w:rsidRPr="00C43AFF" w:rsidRDefault="003812E9" w:rsidP="00EA5603">
      <w:pPr>
        <w:pStyle w:val="a5"/>
        <w:rPr>
          <w:b/>
          <w:color w:val="000000" w:themeColor="text1" w:themeShade="80"/>
        </w:rPr>
      </w:pPr>
      <w:r w:rsidRPr="00C43AFF">
        <w:rPr>
          <w:b/>
          <w:color w:val="000000" w:themeColor="text1" w:themeShade="80"/>
        </w:rPr>
        <w:t>Регулятивные</w:t>
      </w:r>
    </w:p>
    <w:p w:rsidR="003812E9" w:rsidRPr="00C43AFF" w:rsidRDefault="003812E9" w:rsidP="00EA5603">
      <w:pPr>
        <w:pStyle w:val="c0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 w:themeColor="text1" w:themeShade="80"/>
        </w:rPr>
      </w:pPr>
      <w:r w:rsidRPr="00C43AFF">
        <w:rPr>
          <w:color w:val="000000" w:themeColor="text1" w:themeShade="80"/>
        </w:rPr>
        <w:t>правильно организовать себя к тренировкам</w:t>
      </w:r>
    </w:p>
    <w:p w:rsidR="003812E9" w:rsidRPr="00C43AFF" w:rsidRDefault="003812E9" w:rsidP="00EA5603">
      <w:pPr>
        <w:pStyle w:val="c0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 w:themeColor="text1" w:themeShade="80"/>
        </w:rPr>
      </w:pPr>
      <w:r w:rsidRPr="00C43AFF">
        <w:rPr>
          <w:color w:val="000000" w:themeColor="text1" w:themeShade="80"/>
        </w:rPr>
        <w:t>планировать свои действия в соответствии с поставленной задачей и условиями её реализации на занятиях;</w:t>
      </w:r>
    </w:p>
    <w:p w:rsidR="003812E9" w:rsidRPr="00C43AFF" w:rsidRDefault="003812E9" w:rsidP="00EA5603">
      <w:pPr>
        <w:pStyle w:val="c22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 w:themeColor="text1" w:themeShade="80"/>
        </w:rPr>
      </w:pPr>
      <w:r w:rsidRPr="00C43AFF">
        <w:rPr>
          <w:color w:val="000000" w:themeColor="text1" w:themeShade="80"/>
        </w:rPr>
        <w:t>осуществлять контроль своих действий на занятиях;</w:t>
      </w:r>
    </w:p>
    <w:p w:rsidR="003812E9" w:rsidRPr="00C43AFF" w:rsidRDefault="003812E9" w:rsidP="00EA5603">
      <w:pPr>
        <w:pStyle w:val="c22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 w:themeColor="text1" w:themeShade="80"/>
        </w:rPr>
      </w:pPr>
      <w:r w:rsidRPr="00C43AFF">
        <w:rPr>
          <w:color w:val="000000" w:themeColor="text1" w:themeShade="80"/>
        </w:rPr>
        <w:t>адекватно воспринимать предложения и оценку педагога, товарищей;</w:t>
      </w:r>
    </w:p>
    <w:p w:rsidR="003812E9" w:rsidRPr="00C43AFF" w:rsidRDefault="003812E9" w:rsidP="00EA5603">
      <w:pPr>
        <w:pStyle w:val="c0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 w:themeColor="text1" w:themeShade="80"/>
        </w:rPr>
      </w:pPr>
      <w:r w:rsidRPr="00C43AFF">
        <w:rPr>
          <w:color w:val="000000" w:themeColor="text1" w:themeShade="80"/>
        </w:rPr>
        <w:t>оценивать свою работу на занятии;</w:t>
      </w:r>
    </w:p>
    <w:p w:rsidR="003812E9" w:rsidRDefault="003812E9" w:rsidP="00EA5603">
      <w:pPr>
        <w:pStyle w:val="c22"/>
        <w:spacing w:before="0" w:beforeAutospacing="0" w:after="0" w:afterAutospacing="0"/>
        <w:jc w:val="both"/>
        <w:rPr>
          <w:rStyle w:val="c3"/>
          <w:b/>
          <w:bCs/>
          <w:color w:val="000000" w:themeColor="text1" w:themeShade="80"/>
        </w:rPr>
      </w:pPr>
    </w:p>
    <w:p w:rsidR="003812E9" w:rsidRPr="00C43AFF" w:rsidRDefault="003812E9" w:rsidP="00EA5603">
      <w:pPr>
        <w:pStyle w:val="c22"/>
        <w:spacing w:before="0" w:beforeAutospacing="0" w:after="0" w:afterAutospacing="0"/>
        <w:jc w:val="both"/>
        <w:rPr>
          <w:b/>
          <w:color w:val="000000" w:themeColor="text1" w:themeShade="80"/>
        </w:rPr>
      </w:pPr>
      <w:r w:rsidRPr="00C43AFF">
        <w:rPr>
          <w:rStyle w:val="c3"/>
          <w:b/>
          <w:bCs/>
          <w:color w:val="000000" w:themeColor="text1" w:themeShade="80"/>
        </w:rPr>
        <w:lastRenderedPageBreak/>
        <w:t>Коммуникативные</w:t>
      </w:r>
      <w:r w:rsidRPr="00C43AFF">
        <w:rPr>
          <w:color w:val="000000" w:themeColor="text1" w:themeShade="80"/>
        </w:rPr>
        <w:t>:</w:t>
      </w:r>
    </w:p>
    <w:p w:rsidR="003812E9" w:rsidRPr="00C43AFF" w:rsidRDefault="003812E9" w:rsidP="00EA5603">
      <w:pPr>
        <w:pStyle w:val="c22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 w:themeColor="text1" w:themeShade="80"/>
        </w:rPr>
      </w:pPr>
      <w:r w:rsidRPr="00C43AFF">
        <w:rPr>
          <w:color w:val="000000" w:themeColor="text1" w:themeShade="80"/>
        </w:rPr>
        <w:t>задавать вопросы по теме занятия;</w:t>
      </w:r>
    </w:p>
    <w:p w:rsidR="003812E9" w:rsidRPr="00C43AFF" w:rsidRDefault="003812E9" w:rsidP="00EA5603">
      <w:pPr>
        <w:pStyle w:val="c22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 w:themeColor="text1" w:themeShade="80"/>
        </w:rPr>
      </w:pPr>
      <w:r w:rsidRPr="00C43AFF">
        <w:rPr>
          <w:color w:val="000000" w:themeColor="text1" w:themeShade="80"/>
        </w:rPr>
        <w:t>высказывать собственное мнение  при изучении тактики игры «Футбол»</w:t>
      </w:r>
    </w:p>
    <w:p w:rsidR="003812E9" w:rsidRPr="00C43AFF" w:rsidRDefault="003812E9" w:rsidP="00EA5603">
      <w:pPr>
        <w:pStyle w:val="c22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000000" w:themeColor="text1" w:themeShade="80"/>
        </w:rPr>
      </w:pPr>
      <w:r w:rsidRPr="00C43AFF">
        <w:rPr>
          <w:color w:val="000000" w:themeColor="text1" w:themeShade="80"/>
        </w:rPr>
        <w:t xml:space="preserve">слушать  и слышать других; </w:t>
      </w:r>
    </w:p>
    <w:p w:rsidR="003812E9" w:rsidRPr="00C43AFF" w:rsidRDefault="003812E9" w:rsidP="00EA5603">
      <w:pPr>
        <w:pStyle w:val="a5"/>
        <w:numPr>
          <w:ilvl w:val="0"/>
          <w:numId w:val="3"/>
        </w:numPr>
        <w:ind w:left="0" w:firstLine="0"/>
        <w:rPr>
          <w:color w:val="000000" w:themeColor="text1" w:themeShade="80"/>
        </w:rPr>
      </w:pPr>
      <w:r w:rsidRPr="00C43AFF">
        <w:rPr>
          <w:color w:val="000000" w:themeColor="text1" w:themeShade="80"/>
        </w:rPr>
        <w:t xml:space="preserve">сотрудничать </w:t>
      </w:r>
    </w:p>
    <w:p w:rsidR="003812E9" w:rsidRPr="00C43AFF" w:rsidRDefault="003812E9" w:rsidP="00EA5603">
      <w:pPr>
        <w:spacing w:after="0" w:line="240" w:lineRule="auto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3812E9" w:rsidRDefault="003812E9" w:rsidP="00EA560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A5603" w:rsidRPr="00BA09F5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  <w:r w:rsidRPr="00BA09F5"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t>Учебный план первого года обучения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2539"/>
        <w:gridCol w:w="986"/>
        <w:gridCol w:w="1883"/>
        <w:gridCol w:w="1775"/>
        <w:gridCol w:w="2197"/>
      </w:tblGrid>
      <w:tr w:rsidR="00EA5603" w:rsidRPr="00BA09F5" w:rsidTr="00F86146">
        <w:trPr>
          <w:trHeight w:val="813"/>
        </w:trPr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Темы и виды деятельности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A5603" w:rsidRPr="00BA09F5" w:rsidTr="00F86146">
        <w:trPr>
          <w:trHeight w:val="813"/>
        </w:trPr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Техника безопасности. Введение.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BA09F5" w:rsidTr="00F86146">
        <w:trPr>
          <w:trHeight w:val="813"/>
        </w:trPr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Правила игры.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BA09F5" w:rsidTr="00F86146">
        <w:trPr>
          <w:trHeight w:val="813"/>
        </w:trPr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3</w:t>
            </w: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BA09F5" w:rsidTr="00F86146"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</w:t>
            </w: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BA09F5" w:rsidTr="00F86146"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</w:t>
            </w: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Техническая и тактическая подготовка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9" w:type="pct"/>
            <w:vAlign w:val="center"/>
          </w:tcPr>
          <w:p w:rsidR="00EA5603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Тест,</w:t>
            </w:r>
          </w:p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EA5603" w:rsidRPr="00BA09F5" w:rsidTr="00F86146">
        <w:tc>
          <w:tcPr>
            <w:tcW w:w="1578" w:type="pct"/>
            <w:gridSpan w:val="2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</w:tbl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</w:pPr>
    </w:p>
    <w:p w:rsidR="00EA5603" w:rsidRPr="0077236E" w:rsidRDefault="009E66ED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  <w:t xml:space="preserve">Содержание первого </w:t>
      </w:r>
      <w:r w:rsidR="00EA5603" w:rsidRPr="0077236E"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  <w:t>года обучения.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1.Техника безо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пасности.Введение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 Правила безопасности при занятиях футболом. Правила безопасности при выполнении игровых действий.История возникновения и развития футбола. Современное состояние футбола.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2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.Правила игры.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color w:val="000000" w:themeColor="text1" w:themeShade="80"/>
        </w:rPr>
      </w:pPr>
      <w:r w:rsidRPr="00BA09F5">
        <w:rPr>
          <w:b/>
          <w:bCs/>
          <w:color w:val="000000" w:themeColor="text1" w:themeShade="80"/>
        </w:rPr>
        <w:t>Теория</w:t>
      </w:r>
      <w:r w:rsidRPr="00BA09F5">
        <w:rPr>
          <w:color w:val="000000" w:themeColor="text1" w:themeShade="80"/>
        </w:rPr>
        <w:t>:Терминология в футболе. Правила игры.</w:t>
      </w:r>
    </w:p>
    <w:p w:rsidR="00EA5603" w:rsidRPr="00CA2458" w:rsidRDefault="00EA5603" w:rsidP="00EA560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A09F5">
        <w:rPr>
          <w:b/>
          <w:bCs/>
          <w:color w:val="000000" w:themeColor="text1" w:themeShade="80"/>
        </w:rPr>
        <w:t>Практика</w:t>
      </w:r>
      <w:r w:rsidRPr="00BA09F5">
        <w:rPr>
          <w:color w:val="000000" w:themeColor="text1" w:themeShade="80"/>
        </w:rPr>
        <w:t>:</w:t>
      </w:r>
      <w:r w:rsidRPr="00CA2458">
        <w:rPr>
          <w:color w:val="000000"/>
        </w:rPr>
        <w:t>Разбор правил игры</w:t>
      </w:r>
      <w:r>
        <w:rPr>
          <w:color w:val="000000"/>
        </w:rPr>
        <w:t>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3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.Общая физическая подготовка.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Теория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:Значение ОФП в подготовке футболистов.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Практика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Общеразвивающие упражнения, направленные на развитие всех физических качеств. Упражнения на снарядах, тренажерах, спортивные игры.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4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.Специальная физическая подготовка.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Теория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Значение СПФ в подготовке футболистов.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Практика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Подготовительные упражнения, направленные на развитие силы и быстро</w:t>
      </w:r>
      <w:r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ты сокращения мышц, которые уча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ствуют в выполнении технических приемов, скорости, силы, коорди</w:t>
      </w:r>
      <w:r w:rsidR="009E66ED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нации, гибкости, выносливости (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скоростной, силовой, игровой), быстроты перехода от одних действий к другим. Эстафеты, подвижные и спортивные игры.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5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.Техническая и тактическая подготовка.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Теория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Значение технической подготовки в футболе. Значение тактической подготовки в футболе.Характеристика техники сильнейших футболистов.Анализ тактических действий футбольных команд.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lastRenderedPageBreak/>
        <w:t>Практика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Передвижения боком, спиной вперед, ускорения, остановки, повороты, старты из различных исходных положений; удары по неподвижному и катящемуся мячу внутренней стороной стопы и средней частью подъема; остановка катящегося мяча внутренней стороной стопы и подошвой; ведение мяча внешней и внутренней стороной стопы по прямой, с изменением направления движения и скорости ведения правой и левой ногой; выбивание мяча ударом ногой и ловля катящегося мяча.Индивидуальные и простые группов</w:t>
      </w:r>
      <w:r w:rsidR="009E66ED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ые тактические взаимодействия (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 мячом и без мяча) в на</w:t>
      </w:r>
      <w:r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падении и в защите. Позиционно 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нападение без изменений и с изменением позиций игроков.Нападение в игровых заданиях с атакой и без атаки ворот. Двусторонняя игра по упрощенным правилам</w:t>
      </w:r>
      <w:r w:rsidR="009E66ED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 (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 уменьшенным составом команд).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EA5603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EA5603" w:rsidRPr="00BA09F5" w:rsidRDefault="009E66ED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t xml:space="preserve">Учебный план второго </w:t>
      </w:r>
      <w:r w:rsidR="00EA5603" w:rsidRPr="00BA09F5"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t>года обучения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2539"/>
        <w:gridCol w:w="986"/>
        <w:gridCol w:w="1883"/>
        <w:gridCol w:w="1775"/>
        <w:gridCol w:w="2197"/>
      </w:tblGrid>
      <w:tr w:rsidR="00EA5603" w:rsidRPr="00BA09F5" w:rsidTr="00F86146">
        <w:trPr>
          <w:trHeight w:val="813"/>
        </w:trPr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Темы и виды деятельности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A5603" w:rsidRPr="00BA09F5" w:rsidTr="00F86146">
        <w:trPr>
          <w:trHeight w:val="813"/>
        </w:trPr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Техника безопасности. Введение.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BA09F5" w:rsidTr="00F86146">
        <w:trPr>
          <w:trHeight w:val="813"/>
        </w:trPr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</w:t>
            </w: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Правила игры.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BA09F5" w:rsidTr="00F86146">
        <w:trPr>
          <w:trHeight w:val="813"/>
        </w:trPr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Психологическая подготовка.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BA09F5" w:rsidTr="00F86146">
        <w:trPr>
          <w:trHeight w:val="813"/>
        </w:trPr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</w:t>
            </w: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BA09F5" w:rsidTr="00F86146"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</w:t>
            </w: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BA09F5" w:rsidTr="00F86146">
        <w:tc>
          <w:tcPr>
            <w:tcW w:w="30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</w:t>
            </w: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Техническая и тактическая подготовка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</w:tr>
      <w:tr w:rsidR="00EA5603" w:rsidRPr="00BA09F5" w:rsidTr="00F86146">
        <w:tc>
          <w:tcPr>
            <w:tcW w:w="1578" w:type="pct"/>
            <w:gridSpan w:val="2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93" w:type="pct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2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A09F5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9" w:type="pct"/>
            <w:vAlign w:val="center"/>
          </w:tcPr>
          <w:p w:rsidR="00EA5603" w:rsidRPr="00BA09F5" w:rsidRDefault="00EA5603" w:rsidP="00EA5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</w:tbl>
    <w:p w:rsidR="00EA5603" w:rsidRPr="00BA09F5" w:rsidRDefault="00EA5603" w:rsidP="00EA5603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8"/>
          <w:szCs w:val="28"/>
          <w:lang w:eastAsia="ru-RU"/>
        </w:rPr>
      </w:pPr>
      <w:r w:rsidRPr="00BA09F5">
        <w:rPr>
          <w:rFonts w:ascii="Times New Roman" w:hAnsi="Times New Roman"/>
          <w:color w:val="000000" w:themeColor="text1" w:themeShade="80"/>
          <w:sz w:val="28"/>
          <w:szCs w:val="28"/>
          <w:lang w:eastAsia="ru-RU"/>
        </w:rPr>
        <w:t>   </w:t>
      </w: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  <w:t xml:space="preserve">второго 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  <w:t>года обучения.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1.Техника безопасности.Введение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Техника безопасности.Правила безопасности при осуществлении соревновательной деятельности. Здоровый образ жизни и его значение.Физическая культура- средство укрепления здоровья.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2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.Правила игры.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03F7">
        <w:rPr>
          <w:b/>
          <w:color w:val="000000" w:themeColor="text1" w:themeShade="80"/>
        </w:rPr>
        <w:t>Теория:</w:t>
      </w:r>
      <w:r w:rsidRPr="00DB03F7">
        <w:rPr>
          <w:color w:val="000000" w:themeColor="text1" w:themeShade="80"/>
        </w:rPr>
        <w:t>Основы судейской терминологии и жестов. Судейство.</w:t>
      </w:r>
      <w:r w:rsidRPr="00DB03F7">
        <w:rPr>
          <w:color w:val="000000"/>
        </w:rPr>
        <w:t xml:space="preserve"> Обязанности судей, способы судейства. Замечания, предупреждения, удаления игроков с поля. Система розыгрыша: круговая, с выбыванием, смешанная. Положение о соревнованиях. </w:t>
      </w:r>
    </w:p>
    <w:p w:rsidR="00EA5603" w:rsidRPr="00CA2458" w:rsidRDefault="00EA5603" w:rsidP="00EA560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3F7">
        <w:rPr>
          <w:b/>
          <w:color w:val="000000"/>
        </w:rPr>
        <w:t>Практика:</w:t>
      </w:r>
      <w:r>
        <w:rPr>
          <w:color w:val="000000"/>
        </w:rPr>
        <w:t>практическая работа по судейству.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3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.Психологическая подготовка.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Теория: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 Способы регуляции психического состояния.</w:t>
      </w:r>
    </w:p>
    <w:p w:rsidR="00EA5603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Практика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Упражнения на релаксацию. Достижения оптимального боевого состояния перед соревнованиями. Сохранение оптимального боевого состояния во время соревнований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lastRenderedPageBreak/>
        <w:t>4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.Общая физическая подготовка.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Теория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Краткие сведения о строении и развитии человеческого организма.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Практика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Общеразвивающие упражнения, направленные на развитие всех физических качеств в процессе ходьбы, бега, прыжков, метаний, а также упражнения на различных снарядах, тренажерах, занятия другими видами спорта.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5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.Специальная физическая подготовка.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Теория: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 Воздействие некоторых спе</w:t>
      </w:r>
      <w:r w:rsidR="009E66ED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циальных упражнений на костно-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мышечный аппарат.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Практика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Упражнения, сходные с основным видом действия не только по характеру нервно – мышечных усилий, но и по структуре движений. Специально- подготовительные упражнения. Подвижные и спортивные игры. Специальные эст</w:t>
      </w:r>
      <w:r w:rsidR="009E66ED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афеты и контрольные упражнения (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тесты).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6</w:t>
      </w: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.Техническая и тактическая подготовка.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Теория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Теоретические основы технического совершенствования. Характеристика игры команд соперников. Тактический анализ.</w:t>
      </w:r>
    </w:p>
    <w:p w:rsidR="00EA5603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Практика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Закрепление и совершенствование ранее освоенных элементов техники перемещений и владения мячом. Удары по мячу серединой подъема, с полулета, внутренней и внешней частью подъема, внутренней и внешней стороной стопы, носком, удары по мячу головой; финты; игра вратаря – ловля низких, полу</w:t>
      </w:r>
      <w:r w:rsidR="009E66ED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-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высоких, высоких мячей, отбивание, вбрасывание, выбивание. Тактика позиционного нападения с изменением позиций игроков;</w:t>
      </w:r>
      <w:r w:rsidR="009E66ED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 нападение в игровых заданиях 3</w:t>
      </w: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: 1;3 : 2; 3:3; 2 :1 с атакой и без атаки ворот</w:t>
      </w:r>
      <w:proofErr w:type="gramStart"/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.Т</w:t>
      </w:r>
      <w:proofErr w:type="gramEnd"/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актические приемы в нападении и в защите – индивидуальные, групповые, командные действия. Двусторонняя игра по правилам.</w:t>
      </w: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EA5603" w:rsidRPr="00BA09F5" w:rsidRDefault="00EA5603" w:rsidP="00EA560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BA09F5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.</w:t>
      </w:r>
    </w:p>
    <w:p w:rsidR="00EA5603" w:rsidRPr="00C43AFF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  <w:t>Ожидаемые</w:t>
      </w:r>
      <w:r w:rsidRPr="00C43AFF"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/>
          <w:b/>
          <w:bCs/>
          <w:color w:val="000000" w:themeColor="text1" w:themeShade="80"/>
          <w:sz w:val="28"/>
          <w:szCs w:val="28"/>
          <w:lang w:eastAsia="ru-RU"/>
        </w:rPr>
        <w:t>ы</w:t>
      </w:r>
    </w:p>
    <w:p w:rsidR="00EA5603" w:rsidRPr="00C43AFF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812E9">
        <w:rPr>
          <w:b/>
          <w:color w:val="000000"/>
          <w:sz w:val="27"/>
          <w:szCs w:val="27"/>
        </w:rPr>
        <w:t>К концу 1 года обучения дети должны</w:t>
      </w:r>
      <w:r>
        <w:rPr>
          <w:color w:val="000000"/>
          <w:sz w:val="27"/>
          <w:szCs w:val="27"/>
        </w:rPr>
        <w:t>: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Знать: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основные правила проведения самостоятельных занятий физическими упражнениями, приёмов контроля за своим физическим состоянием, дозировки и назначения простейших закаливающих процедур;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основные правила гигиены;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правила безопасности и методы самоконтроля, уметь применять их при занятиях физическими упражнениями;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вреде курения, алкоголя, наркотиков;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текущих спортивных событиях в стране и за рубежом.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Уметь: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самостоятельно выполнять ежедневную утреннюю зарядку, проводить индивидуальные тренировочные занятия;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организовать спортивную или подвижную игру;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выполнять технические элементы, такие как: ведение мяча, удар по летящему, лежащему и катящемуся мячу, остановка мяча.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Приобрести навыки: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основ техники некоторых упражнений;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выполнения возрастных нормативов;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приёма водных процедур, воздушных, солнечных ванн.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5603" w:rsidRPr="003812E9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812E9">
        <w:rPr>
          <w:b/>
          <w:color w:val="000000"/>
          <w:sz w:val="27"/>
          <w:szCs w:val="27"/>
        </w:rPr>
        <w:lastRenderedPageBreak/>
        <w:t>К концу 2 года обучения дети должны: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Знать: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правила игры, организация и проведение соревнований по футболу;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работу судейства;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основные правила и методы самоконтроля;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о влиянии здорового образа жизни на состояние здоровья.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Уметь: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определять свою готовность к тренировочным занятиям;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использовать в игре все изученные технические элементы футбола;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вести тактически правильную игру;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различать утомление и переутомление, их признаки и меры предупреждения.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Приобрести навыки: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владения двигательными умениями и навыками в пределах возрастных нормативов;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достижения уровня физической подготовленности соответственно возрастным нормативам;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судейства соревнований по футболу;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контроля тренировочной нагрузки.</w:t>
      </w:r>
    </w:p>
    <w:p w:rsidR="00EA5603" w:rsidRDefault="00EA5603" w:rsidP="00EA5603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  <w:color w:val="000000" w:themeColor="text1" w:themeShade="80"/>
        </w:rPr>
      </w:pPr>
    </w:p>
    <w:p w:rsidR="00EA5603" w:rsidRPr="0077236E" w:rsidRDefault="00EA5603" w:rsidP="00EA5603">
      <w:pPr>
        <w:jc w:val="center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 w:rsidRPr="0077236E">
        <w:rPr>
          <w:rFonts w:ascii="Times New Roman" w:hAnsi="Times New Roman"/>
          <w:b/>
          <w:color w:val="000000" w:themeColor="text1" w:themeShade="80"/>
          <w:sz w:val="28"/>
          <w:szCs w:val="28"/>
        </w:rPr>
        <w:t>Условия реализации программы</w:t>
      </w:r>
    </w:p>
    <w:p w:rsidR="00EA5603" w:rsidRPr="00C43AFF" w:rsidRDefault="00EA5603" w:rsidP="00EA5603">
      <w:pPr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C43AF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Занятия проходят в хорошо освещенном спортивном зале. Освещение обеспечивается е</w:t>
      </w:r>
      <w:r w:rsidR="009E66ED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стественным путем через 3 окна </w:t>
      </w:r>
      <w:r w:rsidRPr="00C43AFF">
        <w:rPr>
          <w:rFonts w:ascii="Times New Roman" w:hAnsi="Times New Roman"/>
          <w:color w:val="000000" w:themeColor="text1" w:themeShade="80"/>
          <w:sz w:val="24"/>
          <w:szCs w:val="24"/>
        </w:rPr>
        <w:t>и искусственным – подвесными лампами дневного света. Кабинет оборудован необходимым инвентарем шкафом и полками для хранения мячей и инвентаря.</w:t>
      </w:r>
    </w:p>
    <w:p w:rsidR="00EA5603" w:rsidRPr="00C43AFF" w:rsidRDefault="00EA5603" w:rsidP="00EA5603">
      <w:pPr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A5603" w:rsidRPr="00C43AFF" w:rsidRDefault="00EA5603" w:rsidP="00EA5603">
      <w:pPr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C43AFF">
        <w:rPr>
          <w:rFonts w:ascii="Times New Roman" w:hAnsi="Times New Roman"/>
          <w:b/>
          <w:color w:val="000000" w:themeColor="text1" w:themeShade="80"/>
          <w:sz w:val="24"/>
          <w:szCs w:val="24"/>
        </w:rPr>
        <w:t>Методическое обеспечение программы</w:t>
      </w:r>
    </w:p>
    <w:p w:rsidR="00EA5603" w:rsidRPr="00C43AFF" w:rsidRDefault="00EA5603" w:rsidP="00EA5603">
      <w:pPr>
        <w:pStyle w:val="a5"/>
        <w:rPr>
          <w:color w:val="000000" w:themeColor="text1" w:themeShade="80"/>
        </w:rPr>
      </w:pPr>
      <w:r w:rsidRPr="00C43AFF">
        <w:rPr>
          <w:b/>
          <w:color w:val="000000" w:themeColor="text1" w:themeShade="80"/>
        </w:rPr>
        <w:t>Дидактический и раздаточный материал</w:t>
      </w:r>
    </w:p>
    <w:p w:rsidR="00EA5603" w:rsidRPr="00C43AFF" w:rsidRDefault="00EA5603" w:rsidP="00EA560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C43AFF">
        <w:rPr>
          <w:rFonts w:ascii="Times New Roman" w:hAnsi="Times New Roman"/>
          <w:color w:val="000000" w:themeColor="text1" w:themeShade="80"/>
          <w:sz w:val="24"/>
          <w:szCs w:val="24"/>
        </w:rPr>
        <w:t>Разработки конспектов учебных занятий.</w:t>
      </w:r>
    </w:p>
    <w:p w:rsidR="00EA5603" w:rsidRPr="00C43AFF" w:rsidRDefault="00EA5603" w:rsidP="00EA560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C43AFF">
        <w:rPr>
          <w:rFonts w:ascii="Times New Roman" w:hAnsi="Times New Roman"/>
          <w:color w:val="000000" w:themeColor="text1" w:themeShade="80"/>
          <w:sz w:val="24"/>
          <w:szCs w:val="24"/>
        </w:rPr>
        <w:t>Разработки лекционного материала.</w:t>
      </w:r>
    </w:p>
    <w:p w:rsidR="00EA5603" w:rsidRPr="00C43AFF" w:rsidRDefault="009E66ED" w:rsidP="00EA560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Дидактический </w:t>
      </w:r>
      <w:r w:rsidR="00EA5603" w:rsidRPr="00C43AFF">
        <w:rPr>
          <w:rFonts w:ascii="Times New Roman" w:hAnsi="Times New Roman"/>
          <w:color w:val="000000" w:themeColor="text1" w:themeShade="80"/>
          <w:sz w:val="24"/>
          <w:szCs w:val="24"/>
        </w:rPr>
        <w:t>материал и дополнительная литература.</w:t>
      </w:r>
    </w:p>
    <w:p w:rsidR="00EA5603" w:rsidRPr="00C43AFF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Материально- техническое обеспечение.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Мячи футбольные;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Насос с иглой для надувания мячей;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Сетка для переноса и хранения мячей;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Футбольные ворота (для мини-футбола)</w:t>
      </w:r>
      <w:r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 2 шт.</w:t>
      </w: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Сетки для футбольных ворот;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Жилетки игровые разного цвета;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Флажки разметочные с опорой;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Стойки для обводки;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Конусы;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Фишки;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Свисток судейский;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lastRenderedPageBreak/>
        <w:t>Секундомер.</w:t>
      </w:r>
    </w:p>
    <w:p w:rsidR="00EA5603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1F34B5">
        <w:rPr>
          <w:rFonts w:ascii="Times New Roman" w:hAnsi="Times New Roman"/>
          <w:color w:val="000000"/>
          <w:sz w:val="24"/>
          <w:szCs w:val="24"/>
          <w:lang w:eastAsia="ru-RU"/>
        </w:rPr>
        <w:t>гровая форма</w:t>
      </w:r>
    </w:p>
    <w:p w:rsidR="00EA5603" w:rsidRPr="00C43AFF" w:rsidRDefault="00EA5603" w:rsidP="00EA56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5603" w:rsidRPr="001F34B5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34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Специализированные площади:</w:t>
      </w:r>
    </w:p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34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Футбольное поле стандартных размеров </w:t>
      </w:r>
    </w:p>
    <w:p w:rsidR="00EA5603" w:rsidRPr="001F34B5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34B5">
        <w:rPr>
          <w:rFonts w:ascii="Times New Roman" w:hAnsi="Times New Roman"/>
          <w:color w:val="000000"/>
          <w:sz w:val="24"/>
          <w:szCs w:val="24"/>
          <w:lang w:eastAsia="ru-RU"/>
        </w:rPr>
        <w:t>3. Игровой зал;</w:t>
      </w:r>
    </w:p>
    <w:p w:rsidR="00EA5603" w:rsidRPr="001F34B5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34B5">
        <w:rPr>
          <w:rFonts w:ascii="Times New Roman" w:hAnsi="Times New Roman"/>
          <w:color w:val="000000"/>
          <w:sz w:val="24"/>
          <w:szCs w:val="24"/>
          <w:lang w:eastAsia="ru-RU"/>
        </w:rPr>
        <w:t>4. Тренерская комната;</w:t>
      </w:r>
    </w:p>
    <w:p w:rsidR="00EA5603" w:rsidRPr="001F34B5" w:rsidRDefault="009E66ED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 для </w:t>
      </w:r>
      <w:r w:rsidR="00EA5603">
        <w:rPr>
          <w:rFonts w:ascii="Times New Roman" w:hAnsi="Times New Roman"/>
          <w:color w:val="000000"/>
          <w:sz w:val="24"/>
          <w:szCs w:val="24"/>
          <w:lang w:eastAsia="ru-RU"/>
        </w:rPr>
        <w:t>методический занятий</w:t>
      </w:r>
      <w:r w:rsidR="00EA5603" w:rsidRPr="001F34B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EA5603" w:rsidRPr="00FC6BD2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 Р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аздевалка для обучающихся.</w:t>
      </w:r>
    </w:p>
    <w:p w:rsidR="00EA5603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:rsidR="00EA5603" w:rsidRPr="0077236E" w:rsidRDefault="00EA5603" w:rsidP="00EA5603">
      <w:pPr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 w:rsidRPr="0077236E">
        <w:rPr>
          <w:rFonts w:ascii="Times New Roman" w:hAnsi="Times New Roman"/>
          <w:b/>
          <w:color w:val="000000" w:themeColor="text1" w:themeShade="80"/>
          <w:sz w:val="28"/>
          <w:szCs w:val="28"/>
        </w:rPr>
        <w:t>Календарный учебный график</w:t>
      </w: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7"/>
        <w:gridCol w:w="1758"/>
        <w:gridCol w:w="1633"/>
        <w:gridCol w:w="1991"/>
        <w:gridCol w:w="1649"/>
      </w:tblGrid>
      <w:tr w:rsidR="00EA5603" w:rsidRPr="00FC6BD2" w:rsidTr="00F86146">
        <w:tc>
          <w:tcPr>
            <w:tcW w:w="1457" w:type="dxa"/>
            <w:vMerge w:val="restart"/>
            <w:shd w:val="clear" w:color="auto" w:fill="auto"/>
          </w:tcPr>
          <w:p w:rsidR="00EA5603" w:rsidRPr="00FC6BD2" w:rsidRDefault="00EA5603" w:rsidP="009E66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Полугодие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Месяц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Недели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обучения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Год обучения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Год обучения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  <w:shd w:val="clear" w:color="auto" w:fill="auto"/>
          </w:tcPr>
          <w:p w:rsidR="00EA5603" w:rsidRPr="00FC6BD2" w:rsidRDefault="009E66ED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-й</w:t>
            </w:r>
            <w:r w:rsidR="00EA5603"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 xml:space="preserve"> год 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обучения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A5603" w:rsidRPr="00FC6BD2" w:rsidRDefault="009E66ED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  <w:lang w:val="en-US"/>
              </w:rPr>
              <w:t>2-й</w:t>
            </w:r>
            <w:r w:rsidR="00EA5603"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 xml:space="preserve"> год 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  <w:lang w:val="en-US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обучения</w:t>
            </w:r>
          </w:p>
        </w:tc>
      </w:tr>
      <w:tr w:rsidR="00EA5603" w:rsidRPr="00FC6BD2" w:rsidTr="00F86146">
        <w:tc>
          <w:tcPr>
            <w:tcW w:w="1457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1 полугодие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Сентябрь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У,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У,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Октябрь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8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Ноябрь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9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10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11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12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Декабрь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13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14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15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16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У, 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У, 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17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У,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У,</w:t>
            </w:r>
          </w:p>
        </w:tc>
      </w:tr>
      <w:tr w:rsidR="00EA5603" w:rsidRPr="00FC6BD2" w:rsidTr="00F86146">
        <w:tc>
          <w:tcPr>
            <w:tcW w:w="1457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2 полугодие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Январь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18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19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20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21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Февраль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22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23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24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25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Март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26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27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28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29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Апрель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31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32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33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34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Май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35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36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37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EA5603" w:rsidRPr="00FC6BD2" w:rsidTr="00F86146">
        <w:tc>
          <w:tcPr>
            <w:tcW w:w="1457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38</w:t>
            </w: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У, ПА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У, ИА</w:t>
            </w:r>
          </w:p>
        </w:tc>
      </w:tr>
      <w:tr w:rsidR="00EA5603" w:rsidRPr="00FC6BD2" w:rsidTr="00F86146">
        <w:tc>
          <w:tcPr>
            <w:tcW w:w="1457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Всего учебных недель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36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36</w:t>
            </w:r>
          </w:p>
        </w:tc>
      </w:tr>
      <w:tr w:rsidR="00EA5603" w:rsidRPr="00FC6BD2" w:rsidTr="00F86146">
        <w:tc>
          <w:tcPr>
            <w:tcW w:w="1457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Всего часов по программе</w:t>
            </w:r>
          </w:p>
        </w:tc>
        <w:tc>
          <w:tcPr>
            <w:tcW w:w="1633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72 ч.</w:t>
            </w:r>
          </w:p>
        </w:tc>
        <w:tc>
          <w:tcPr>
            <w:tcW w:w="1649" w:type="dxa"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72 ч.</w:t>
            </w:r>
          </w:p>
        </w:tc>
      </w:tr>
    </w:tbl>
    <w:p w:rsidR="00EA5603" w:rsidRPr="00FC6BD2" w:rsidRDefault="00EA5603" w:rsidP="00EA5603">
      <w:pPr>
        <w:spacing w:after="0" w:line="240" w:lineRule="auto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A5603" w:rsidRPr="00FC6BD2" w:rsidRDefault="00EA5603" w:rsidP="00EA5603">
      <w:pPr>
        <w:spacing w:after="0" w:line="240" w:lineRule="auto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Условные обозначения: </w:t>
      </w:r>
      <w:r w:rsidRPr="00FC6BD2">
        <w:rPr>
          <w:rFonts w:ascii="Times New Roman" w:hAnsi="Times New Roman"/>
          <w:b/>
          <w:color w:val="000000" w:themeColor="text1" w:themeShade="80"/>
          <w:sz w:val="24"/>
          <w:szCs w:val="24"/>
        </w:rPr>
        <w:t>У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– учебная неделя, </w:t>
      </w:r>
      <w:r w:rsidRPr="00FC6BD2">
        <w:rPr>
          <w:rFonts w:ascii="Times New Roman" w:hAnsi="Times New Roman"/>
          <w:b/>
          <w:color w:val="000000" w:themeColor="text1" w:themeShade="80"/>
          <w:sz w:val="24"/>
          <w:szCs w:val="24"/>
        </w:rPr>
        <w:t>П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– праздничная неделя, </w:t>
      </w:r>
      <w:r w:rsidRPr="00FC6BD2">
        <w:rPr>
          <w:rFonts w:ascii="Times New Roman" w:hAnsi="Times New Roman"/>
          <w:b/>
          <w:color w:val="000000" w:themeColor="text1" w:themeShade="80"/>
          <w:sz w:val="24"/>
          <w:szCs w:val="24"/>
        </w:rPr>
        <w:t>ПА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–промежуточная аттестация, </w:t>
      </w:r>
      <w:r w:rsidRPr="00FC6BD2">
        <w:rPr>
          <w:rFonts w:ascii="Times New Roman" w:hAnsi="Times New Roman"/>
          <w:b/>
          <w:color w:val="000000" w:themeColor="text1" w:themeShade="80"/>
          <w:sz w:val="24"/>
          <w:szCs w:val="24"/>
        </w:rPr>
        <w:t>ИА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– итоговая аттестация.</w:t>
      </w:r>
    </w:p>
    <w:p w:rsidR="00EA5603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Pr="00FC6BD2" w:rsidRDefault="00EA5603" w:rsidP="00EA5603">
      <w:pPr>
        <w:jc w:val="center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 w:rsidRPr="00FC6BD2">
        <w:rPr>
          <w:rFonts w:ascii="Times New Roman" w:hAnsi="Times New Roman"/>
          <w:b/>
          <w:color w:val="000000" w:themeColor="text1" w:themeShade="80"/>
          <w:sz w:val="28"/>
          <w:szCs w:val="28"/>
        </w:rPr>
        <w:t xml:space="preserve">Промежуточная и итоговая аттестация </w:t>
      </w: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Система формы контроля уровня достижений учащихся</w:t>
      </w:r>
    </w:p>
    <w:p w:rsidR="00EA5603" w:rsidRPr="00FC6BD2" w:rsidRDefault="00EA5603" w:rsidP="00EA5603">
      <w:pPr>
        <w:spacing w:after="0" w:line="240" w:lineRule="auto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   Умения и навыки проверяют</w:t>
      </w:r>
      <w:r w:rsidR="009E66ED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 xml:space="preserve">ся во время участия учащихся в 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соревновани</w:t>
      </w:r>
      <w:r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ях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. Подведение итогов по технической и общефизической подготовке 1 раза в год (май), учащиеся в</w:t>
      </w:r>
      <w:r w:rsidR="009E66ED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 xml:space="preserve">ыполняют контрольные нормативы 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и тесты.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 xml:space="preserve">Промежуточная аттестация 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1. Назовите страну - родину футбола: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США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Англия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Италия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Голландия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2. Укажите ширину футбольного поля: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69 - 75 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48 - 52 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67,78 - 70,9 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36,89 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3. Укажите высоту футбольных ворот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189 см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224 см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244 см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256 см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4. Где был проведен первый чемпионат мира?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Бразилия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Англия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Уругвай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Голландия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5. Что означает слово “аут”?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ведение мяча ногой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удар головой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выход мяча за пределы поля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выход мяча за боковую линию за пределы поля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6. Что означает выражение “вне игры”?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игрок, получающий пас от партнера находится в таком положении, что кроме вратаря перед воротами больше нет ни одного соперника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мяч после удара игрока пересек линию ворот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два игрока одновременно ударили по мячу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удар по мячу после свистка арбитра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7. Чему должна быть равна окружность футбольного мяча до игры?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68 - 71 см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lastRenderedPageBreak/>
        <w:t>2) 75 - 85 см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80,2 - 82,8 см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85,6 - 88,3 см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8. Можно ли вратарю играть руками?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можно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нельзя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можно только в штрафной площадке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нельзя в штрафной площадке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9. Когда назначается свободный удар?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когда нарушение правил или грубая игра не носит умышленный характер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когда мяч вышел за боковую линию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когда вратарь поймал мяч руками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когда игрок мешает сопернику ввести мяч в игру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10. Когда назначается 11-ти метровый штрафной удар?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если игрок совершил умышленное нарушение правил игры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если игрок совершил умышленное нарушение правил своей штрафной площадки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если игрок совершил нарушение в перерыве игры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если мяч вышел за линию ворот от игрока своей защищающейся команды</w:t>
      </w: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Нормативыпо физической и технической подготовке</w:t>
      </w: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tbl>
      <w:tblPr>
        <w:tblW w:w="8536" w:type="dxa"/>
        <w:tblInd w:w="984" w:type="dxa"/>
        <w:tblCellMar>
          <w:left w:w="0" w:type="dxa"/>
          <w:right w:w="0" w:type="dxa"/>
        </w:tblCellMar>
        <w:tblLook w:val="00A0"/>
      </w:tblPr>
      <w:tblGrid>
        <w:gridCol w:w="5383"/>
        <w:gridCol w:w="792"/>
        <w:gridCol w:w="787"/>
        <w:gridCol w:w="787"/>
        <w:gridCol w:w="787"/>
      </w:tblGrid>
      <w:tr w:rsidR="00EA5603" w:rsidRPr="00FC6BD2" w:rsidTr="00F86146">
        <w:trPr>
          <w:trHeight w:val="585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bookmarkStart w:id="0" w:name="1"/>
            <w:bookmarkStart w:id="1" w:name="c111c133e153adb1fe92b1f017c5b708929cba1a"/>
            <w:bookmarkEnd w:id="0"/>
            <w:bookmarkEnd w:id="1"/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15 лет</w:t>
            </w:r>
          </w:p>
        </w:tc>
      </w:tr>
      <w:tr w:rsidR="00EA5603" w:rsidRPr="00FC6BD2" w:rsidTr="00F86146">
        <w:trPr>
          <w:trHeight w:val="128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140" w:lineRule="atLeast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30м (сек)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1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1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1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1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4,7</w:t>
            </w:r>
          </w:p>
        </w:tc>
      </w:tr>
      <w:tr w:rsidR="00EA5603" w:rsidRPr="00FC6BD2" w:rsidTr="00F86146">
        <w:trPr>
          <w:trHeight w:val="201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400м (сек)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67,0</w:t>
            </w:r>
          </w:p>
        </w:tc>
      </w:tr>
      <w:tr w:rsidR="00EA5603" w:rsidRPr="00FC6BD2" w:rsidTr="00F86146">
        <w:trPr>
          <w:trHeight w:val="201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6-минутный бег (м)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1500</w:t>
            </w:r>
          </w:p>
        </w:tc>
      </w:tr>
      <w:tr w:rsidR="00EA5603" w:rsidRPr="00FC6BD2" w:rsidTr="00F86146">
        <w:trPr>
          <w:trHeight w:val="201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Прыжок в длину с/м (см)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200</w:t>
            </w:r>
          </w:p>
        </w:tc>
      </w:tr>
      <w:tr w:rsidR="00EA5603" w:rsidRPr="00FC6BD2" w:rsidTr="00F86146">
        <w:trPr>
          <w:trHeight w:val="183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00" w:lineRule="atLeast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30м с ведением мяча (сек)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0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0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0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0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5,8</w:t>
            </w:r>
          </w:p>
        </w:tc>
      </w:tr>
      <w:tr w:rsidR="00EA5603" w:rsidRPr="00FC6BD2" w:rsidTr="00F86146">
        <w:trPr>
          <w:trHeight w:val="201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5х30м с ведением мяча (сек)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30,0</w:t>
            </w:r>
          </w:p>
        </w:tc>
      </w:tr>
      <w:tr w:rsidR="00EA5603" w:rsidRPr="00FC6BD2" w:rsidTr="00F86146">
        <w:trPr>
          <w:trHeight w:val="402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55</w:t>
            </w:r>
          </w:p>
        </w:tc>
      </w:tr>
      <w:tr w:rsidR="00EA5603" w:rsidRPr="00FC6BD2" w:rsidTr="00F86146">
        <w:trPr>
          <w:trHeight w:val="402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Удар по мячу ногой на точность (число попаданий)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</w:t>
            </w:r>
          </w:p>
        </w:tc>
      </w:tr>
      <w:tr w:rsidR="00EA5603" w:rsidRPr="00FC6BD2" w:rsidTr="00F86146">
        <w:trPr>
          <w:trHeight w:val="402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Ведение мяча, обводка стоек и удар по воротам (сек)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10,0</w:t>
            </w:r>
          </w:p>
        </w:tc>
      </w:tr>
      <w:tr w:rsidR="00EA5603" w:rsidRPr="00FC6BD2" w:rsidTr="00F86146">
        <w:trPr>
          <w:trHeight w:val="201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Жонглирование мячом (кол-во раз)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20</w:t>
            </w:r>
          </w:p>
        </w:tc>
      </w:tr>
      <w:tr w:rsidR="00EA5603" w:rsidRPr="00FC6BD2" w:rsidTr="00F86146">
        <w:trPr>
          <w:trHeight w:val="402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Удары по мячу ногой с рук на дальность и точность (м)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30</w:t>
            </w:r>
          </w:p>
        </w:tc>
      </w:tr>
      <w:tr w:rsidR="00EA5603" w:rsidRPr="00FC6BD2" w:rsidTr="00F86146">
        <w:trPr>
          <w:trHeight w:val="402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Доставание подвешенного мяча кулаком в прыжке (см)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45</w:t>
            </w:r>
          </w:p>
        </w:tc>
      </w:tr>
      <w:tr w:rsidR="00EA5603" w:rsidRPr="00FC6BD2" w:rsidTr="00F86146">
        <w:trPr>
          <w:trHeight w:val="219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Бросок мяча на дальность (м)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20</w:t>
            </w:r>
          </w:p>
        </w:tc>
      </w:tr>
    </w:tbl>
    <w:p w:rsidR="00EA5603" w:rsidRPr="00FC6BD2" w:rsidRDefault="00EA5603" w:rsidP="00EA5603">
      <w:pPr>
        <w:jc w:val="center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</w:p>
    <w:p w:rsidR="00EA5603" w:rsidRPr="00FC6BD2" w:rsidRDefault="00EA5603" w:rsidP="00EA5603">
      <w:pPr>
        <w:shd w:val="clear" w:color="auto" w:fill="FFFFFF"/>
        <w:spacing w:after="0" w:line="240" w:lineRule="auto"/>
        <w:ind w:right="1268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 xml:space="preserve">Контрольные упражнения и нормативы 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1. Бег 30м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2. Бег 300 </w:t>
      </w:r>
      <w:r w:rsidRPr="00FC6BD2">
        <w:rPr>
          <w:rFonts w:ascii="Times New Roman" w:hAnsi="Times New Roman"/>
          <w:i/>
          <w:iCs/>
          <w:color w:val="000000" w:themeColor="text1" w:themeShade="80"/>
          <w:sz w:val="24"/>
          <w:szCs w:val="24"/>
          <w:lang w:eastAsia="ru-RU"/>
        </w:rPr>
        <w:t>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3.Прыжок в длину с места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lastRenderedPageBreak/>
        <w:t>Упражнения выполняются по правилам соревнований по легкой атлетике. Бег выполняется с высокого старта.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4. Бег 30 м с ведением мяча выполняется с высокого старта, мяч можно вести любым способом, делая на отрезке не менее трех касаний мяча, не считая остановки за финишной линией.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Упражнение считается законченным, когда игрок пересечет линию финиша. Судья на старте фиксирует правильность старта и количество касаний мяча, а судья на финише - время бега.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5. Вбрасывание мяча на дальность выполняется в соответствии с правилами игры в футбол по коридору шириной 2 </w:t>
      </w:r>
      <w:r w:rsidRPr="00FC6BD2">
        <w:rPr>
          <w:rFonts w:ascii="Times New Roman" w:hAnsi="Times New Roman"/>
          <w:i/>
          <w:iCs/>
          <w:color w:val="000000" w:themeColor="text1" w:themeShade="80"/>
          <w:sz w:val="24"/>
          <w:szCs w:val="24"/>
          <w:lang w:eastAsia="ru-RU"/>
        </w:rPr>
        <w:t>и. 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Мяч, упавший за пределами коридора, не засчитывается. Даются три попытки. Учитыв</w:t>
      </w:r>
      <w:r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ается результат лучшей попытки.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 xml:space="preserve">                </w:t>
      </w:r>
    </w:p>
    <w:p w:rsidR="00EA5603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6. Удары по воротам на точность выполняются по неподвижному мячу правой и левой ногой с расстояния 17 м (подростки 10 лет с расстояния II м). Футболисты" 10-14 лет посылают мяч по воздуху в заданную треть ворот, разделенных по вертикали. Юноши  лет 15-16 посылают мяч в половину ворот, он должен пересечь линию ворот по воздуху и коснуться земли не ближе, чем в 10 м за воротами. Выполняется по пять ударов каждой ногой любым способом. Учитывается сумма попаданий.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tbl>
      <w:tblPr>
        <w:tblW w:w="10575" w:type="dxa"/>
        <w:tblInd w:w="-116" w:type="dxa"/>
        <w:tblCellMar>
          <w:left w:w="0" w:type="dxa"/>
          <w:right w:w="0" w:type="dxa"/>
        </w:tblCellMar>
        <w:tblLook w:val="00A0"/>
      </w:tblPr>
      <w:tblGrid>
        <w:gridCol w:w="3410"/>
        <w:gridCol w:w="2388"/>
        <w:gridCol w:w="2388"/>
        <w:gridCol w:w="2389"/>
      </w:tblGrid>
      <w:tr w:rsidR="00EA5603" w:rsidRPr="00FC6BD2" w:rsidTr="00F86146">
        <w:trPr>
          <w:trHeight w:val="24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EA5603" w:rsidRPr="00FC6BD2" w:rsidTr="00F86146">
        <w:trPr>
          <w:trHeight w:val="234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Удовлетвори</w:t>
            </w:r>
          </w:p>
        </w:tc>
      </w:tr>
      <w:tr w:rsidR="00EA5603" w:rsidRPr="00FC6BD2" w:rsidTr="00F86146">
        <w:trPr>
          <w:trHeight w:val="24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6.1</w:t>
            </w:r>
          </w:p>
        </w:tc>
      </w:tr>
      <w:tr w:rsidR="00EA5603" w:rsidRPr="00FC6BD2" w:rsidTr="00F86146">
        <w:trPr>
          <w:trHeight w:val="24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300 м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85</w:t>
            </w:r>
          </w:p>
        </w:tc>
      </w:tr>
      <w:tr w:rsidR="00EA5603" w:rsidRPr="00FC6BD2" w:rsidTr="00F86146">
        <w:trPr>
          <w:trHeight w:val="234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Прыжок с места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120</w:t>
            </w:r>
          </w:p>
        </w:tc>
      </w:tr>
      <w:tr w:rsidR="00EA5603" w:rsidRPr="00FC6BD2" w:rsidTr="00F86146">
        <w:trPr>
          <w:trHeight w:val="24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FC6BD2" w:rsidTr="00F86146">
        <w:trPr>
          <w:trHeight w:val="24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30 м с/м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7.3</w:t>
            </w:r>
          </w:p>
        </w:tc>
      </w:tr>
      <w:tr w:rsidR="00EA5603" w:rsidRPr="00FC6BD2" w:rsidTr="00F86146">
        <w:trPr>
          <w:trHeight w:val="24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Вбрасывание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</w:t>
            </w:r>
          </w:p>
        </w:tc>
      </w:tr>
      <w:tr w:rsidR="00EA5603" w:rsidRPr="00FC6BD2" w:rsidTr="00F86146">
        <w:trPr>
          <w:trHeight w:val="24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Удары на точность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20</w:t>
            </w:r>
          </w:p>
        </w:tc>
      </w:tr>
    </w:tbl>
    <w:p w:rsidR="00EA5603" w:rsidRPr="00FC6BD2" w:rsidRDefault="00EA5603" w:rsidP="00EA56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 xml:space="preserve">ИТОГОВАЯ АТТЕСТАЦИЯ 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>Тест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1. Как обозначается в сокращенном варианте Международная федерация футбола?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НБА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АИБА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ФИЛА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ФИФА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2. Укажите длину футбольного поля.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100 - 110 м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96 - 98,8 м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112,8 м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89,98 - 96,28 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3. Укажите длину футбольных ворот.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5 м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6,27 м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7,32 м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8,56 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4. Когда был проведен первый чемпионат мира?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1904г.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1912г.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lastRenderedPageBreak/>
        <w:t>3) 1930г.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1942г.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5. Что означает в футболе выражение “девятка”?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девятый номер игрока.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девять игроков остаются на поле после удаления двух игроков.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счет в игре 9:0 в пользу одной команды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обозначение верхнего угла футбольных ворот.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6. Какое наказание следует после того, как защитник собьет с ног нападающего с мячом?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штрафной удар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свободный удар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удаление игрока с поля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дополнительный гол команде соперников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7. Сколько должен весить футбольный мяч до начала игры?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280-290 г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396-453 г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480-580 г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800-920 г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8. На каком расстоянии должна находиться стенка от игрока выполняющего штрафной удар?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6 метров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7 метров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8 метров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9 метров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9. Когда назначается угловой удар?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когда мяч вышел за пределы поля от нападающей команды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когда мяч вышел за пределы поля от защитника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когда мяч вышел за лицевую линию от защитника вратаря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>10. Сколько времени длится футбольный матч?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1) 2 тайма по 30 мин.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2) 2 тайма по 20 мин.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3) четыре четверти по 15 мин.</w:t>
      </w:r>
    </w:p>
    <w:p w:rsidR="00EA5603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>4) 2 тайма по 45 мин.</w:t>
      </w:r>
    </w:p>
    <w:p w:rsidR="00EA5603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EA5603" w:rsidRPr="00FC6BD2" w:rsidRDefault="00EA5603" w:rsidP="00EA5603">
      <w:pPr>
        <w:shd w:val="clear" w:color="auto" w:fill="FFFFFF"/>
        <w:spacing w:after="0" w:line="240" w:lineRule="auto"/>
        <w:ind w:right="1268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  <w:t xml:space="preserve">Контрольные упражнения и нормативы 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1. Бег 30м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2. Бег 300 </w:t>
      </w:r>
      <w:r w:rsidRPr="00FC6BD2">
        <w:rPr>
          <w:rFonts w:ascii="Times New Roman" w:hAnsi="Times New Roman"/>
          <w:i/>
          <w:iCs/>
          <w:color w:val="000000" w:themeColor="text1" w:themeShade="80"/>
          <w:sz w:val="24"/>
          <w:szCs w:val="24"/>
          <w:lang w:eastAsia="ru-RU"/>
        </w:rPr>
        <w:t>м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3.Прыжок в длину с места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Упражнения выполняются по правилам соревнований по легкой атлетике. Бег выполняется с высокого старта.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4. Бег 30 м с ведением мяча выполняется с высокого старта, мяч можно вести любым способом, делая на отрезке не менее трех касаний мяча, не считая остановки за финишной линией.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Упражнение считается законченным, когда игрок пересечет линию финиша. Судья на старте фиксирует правильность старта и количество касаний мяча, а судья на финише - время бега.</w:t>
      </w:r>
    </w:p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5. Вбрасывание мяча на дальность выполняется в соответствии с правилами игры в футбол по коридору шириной 2 </w:t>
      </w:r>
      <w:r w:rsidRPr="00FC6BD2">
        <w:rPr>
          <w:rFonts w:ascii="Times New Roman" w:hAnsi="Times New Roman"/>
          <w:i/>
          <w:iCs/>
          <w:color w:val="000000" w:themeColor="text1" w:themeShade="80"/>
          <w:sz w:val="24"/>
          <w:szCs w:val="24"/>
          <w:lang w:eastAsia="ru-RU"/>
        </w:rPr>
        <w:t>и. 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Мяч, упавший за пределами коридора, не засчитывается. Даются три попытки. Учитыв</w:t>
      </w:r>
      <w:r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>ается результат лучшей попытки.</w:t>
      </w: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t xml:space="preserve">                </w:t>
      </w:r>
    </w:p>
    <w:p w:rsidR="00EA5603" w:rsidRDefault="00EA5603" w:rsidP="00EA56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  <w:lastRenderedPageBreak/>
        <w:t>6. Удары по воротам на точность выполняются по неподвижному мячу правой и левой ногой с расстояния 17 м (подростки 10 лет с расстояния II м). Футболисты" 10-14 лет посылают мяч по воздуху в заданную треть ворот, разделенных по вертикали. Юноши  лет 15-16 посылают мяч в половину ворот, он должен пересечь линию ворот по воздуху и коснуться земли не ближе, чем в 10 м за воротами. Выполняется по пять ударов каждой ногой любым способом. Учитывается сумма попаданий.</w:t>
      </w:r>
    </w:p>
    <w:p w:rsidR="00EA5603" w:rsidRPr="00FC6BD2" w:rsidRDefault="00EA5603" w:rsidP="00EA56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EA5603" w:rsidRPr="00FC6BD2" w:rsidRDefault="00EA5603" w:rsidP="00EA56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tbl>
      <w:tblPr>
        <w:tblW w:w="105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66"/>
        <w:gridCol w:w="2638"/>
        <w:gridCol w:w="2638"/>
        <w:gridCol w:w="1495"/>
      </w:tblGrid>
      <w:tr w:rsidR="00EA5603" w:rsidRPr="00FC6BD2" w:rsidTr="00F86146">
        <w:trPr>
          <w:trHeight w:val="277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6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EA5603" w:rsidRPr="00FC6BD2" w:rsidTr="00F86146">
        <w:trPr>
          <w:trHeight w:val="277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Удовлетвори</w:t>
            </w:r>
          </w:p>
        </w:tc>
      </w:tr>
      <w:tr w:rsidR="00EA5603" w:rsidRPr="00FC6BD2" w:rsidTr="00F86146">
        <w:trPr>
          <w:trHeight w:val="277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6.0</w:t>
            </w:r>
          </w:p>
        </w:tc>
      </w:tr>
      <w:tr w:rsidR="00EA5603" w:rsidRPr="00FC6BD2" w:rsidTr="00F86146">
        <w:trPr>
          <w:trHeight w:val="415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300 м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80</w:t>
            </w:r>
          </w:p>
        </w:tc>
      </w:tr>
      <w:tr w:rsidR="00EA5603" w:rsidRPr="00FC6BD2" w:rsidTr="00F86146">
        <w:trPr>
          <w:trHeight w:val="446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Прыжок с места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130</w:t>
            </w:r>
          </w:p>
        </w:tc>
      </w:tr>
      <w:tr w:rsidR="00EA5603" w:rsidRPr="00FC6BD2" w:rsidTr="00F86146">
        <w:trPr>
          <w:trHeight w:val="277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b/>
                <w:bCs/>
                <w:color w:val="000000" w:themeColor="text1" w:themeShade="80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  <w:tr w:rsidR="00EA5603" w:rsidRPr="00FC6BD2" w:rsidTr="00F86146">
        <w:trPr>
          <w:trHeight w:val="138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18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Бег 30 м с/м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18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18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180" w:lineRule="atLeast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7.1</w:t>
            </w:r>
          </w:p>
        </w:tc>
      </w:tr>
      <w:tr w:rsidR="00EA5603" w:rsidRPr="00FC6BD2" w:rsidTr="00F86146">
        <w:trPr>
          <w:trHeight w:val="476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Вбрасывание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</w:t>
            </w:r>
          </w:p>
        </w:tc>
      </w:tr>
      <w:tr w:rsidR="00EA5603" w:rsidRPr="00FC6BD2" w:rsidTr="00F86146">
        <w:trPr>
          <w:trHeight w:val="430"/>
        </w:trPr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Удары на точность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20</w:t>
            </w:r>
          </w:p>
        </w:tc>
      </w:tr>
    </w:tbl>
    <w:p w:rsidR="00EA5603" w:rsidRPr="00FC6BD2" w:rsidRDefault="00EA5603" w:rsidP="00EA5603">
      <w:pPr>
        <w:shd w:val="clear" w:color="auto" w:fill="FFFFFF"/>
        <w:spacing w:after="0" w:line="240" w:lineRule="auto"/>
        <w:jc w:val="both"/>
        <w:rPr>
          <w:rFonts w:ascii="Lucida Console" w:eastAsia="Times New Roman" w:hAnsi="Lucida Console" w:cs="Arial"/>
          <w:b/>
          <w:bCs/>
          <w:color w:val="000000" w:themeColor="text1" w:themeShade="80"/>
          <w:sz w:val="28"/>
          <w:szCs w:val="28"/>
          <w:lang w:eastAsia="ru-RU"/>
        </w:rPr>
      </w:pP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</w:pP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</w:pP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</w:pP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</w:pPr>
    </w:p>
    <w:p w:rsidR="00EA5603" w:rsidRPr="00FC6BD2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FC6BD2">
        <w:rPr>
          <w:rFonts w:ascii="Times New Roman" w:eastAsia="Times New Roman" w:hAnsi="Times New Roman"/>
          <w:b/>
          <w:bCs/>
          <w:i/>
          <w:iCs/>
          <w:color w:val="000000" w:themeColor="text1" w:themeShade="80"/>
          <w:sz w:val="24"/>
          <w:szCs w:val="24"/>
          <w:lang w:eastAsia="ru-RU"/>
        </w:rPr>
        <w:t xml:space="preserve">Ответы к тестам </w:t>
      </w:r>
    </w:p>
    <w:tbl>
      <w:tblPr>
        <w:tblW w:w="10303" w:type="dxa"/>
        <w:tblCellMar>
          <w:left w:w="0" w:type="dxa"/>
          <w:right w:w="0" w:type="dxa"/>
        </w:tblCellMar>
        <w:tblLook w:val="04A0"/>
      </w:tblPr>
      <w:tblGrid>
        <w:gridCol w:w="5151"/>
        <w:gridCol w:w="5152"/>
      </w:tblGrid>
      <w:tr w:rsidR="00EA5603" w:rsidRPr="00FC6BD2" w:rsidTr="00F86146">
        <w:trPr>
          <w:trHeight w:val="2489"/>
        </w:trPr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603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 w:themeShade="80"/>
                <w:sz w:val="24"/>
                <w:szCs w:val="24"/>
                <w:u w:val="single"/>
                <w:lang w:eastAsia="ru-RU"/>
              </w:rPr>
            </w:pPr>
            <w:bookmarkStart w:id="2" w:name="67e289f21942767ac57423760256c0185aa41f7a"/>
            <w:bookmarkStart w:id="3" w:name="7"/>
            <w:bookmarkEnd w:id="2"/>
            <w:bookmarkEnd w:id="3"/>
            <w:r w:rsidRPr="00FC6BD2">
              <w:rPr>
                <w:rFonts w:ascii="Times New Roman" w:eastAsia="Times New Roman" w:hAnsi="Times New Roman"/>
                <w:b/>
                <w:bCs/>
                <w:color w:val="000000" w:themeColor="text1" w:themeShade="80"/>
                <w:sz w:val="24"/>
                <w:szCs w:val="24"/>
                <w:u w:val="single"/>
                <w:lang w:eastAsia="ru-RU"/>
              </w:rPr>
              <w:t>2 год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1-2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2-1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3-3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4-3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5-4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6-1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7-1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8-3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9-1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10-2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b/>
                <w:bCs/>
                <w:color w:val="000000" w:themeColor="text1" w:themeShade="80"/>
                <w:sz w:val="24"/>
                <w:szCs w:val="24"/>
                <w:u w:val="single"/>
                <w:lang w:eastAsia="ru-RU"/>
              </w:rPr>
              <w:t>1 год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1-4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2-1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3-3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4-3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5-4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6-1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7-2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8-4</w:t>
            </w:r>
          </w:p>
          <w:p w:rsidR="00EA5603" w:rsidRPr="00FC6BD2" w:rsidRDefault="00EA5603" w:rsidP="00EA5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9-3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FC6BD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10-4</w:t>
            </w: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  <w:p w:rsidR="00EA5603" w:rsidRPr="00FC6BD2" w:rsidRDefault="00EA5603" w:rsidP="00EA5603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</w:p>
        </w:tc>
      </w:tr>
    </w:tbl>
    <w:p w:rsidR="00EA5603" w:rsidRPr="00FC6BD2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 w:themeShade="8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EA5603" w:rsidSect="007B7BF7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A5603" w:rsidRPr="00FF4B45" w:rsidRDefault="00EA5603" w:rsidP="00EA5603">
      <w:pPr>
        <w:jc w:val="center"/>
        <w:rPr>
          <w:rFonts w:ascii="Times New Roman" w:hAnsi="Times New Roman"/>
          <w:sz w:val="24"/>
          <w:szCs w:val="24"/>
        </w:rPr>
      </w:pPr>
      <w:r w:rsidRPr="00FF4B45">
        <w:rPr>
          <w:rFonts w:ascii="Times New Roman" w:hAnsi="Times New Roman"/>
          <w:sz w:val="24"/>
          <w:szCs w:val="24"/>
        </w:rPr>
        <w:lastRenderedPageBreak/>
        <w:t>Оценочный лист секции «Футбол»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709"/>
        <w:gridCol w:w="708"/>
        <w:gridCol w:w="851"/>
        <w:gridCol w:w="992"/>
        <w:gridCol w:w="1134"/>
        <w:gridCol w:w="1134"/>
        <w:gridCol w:w="992"/>
        <w:gridCol w:w="709"/>
        <w:gridCol w:w="992"/>
      </w:tblGrid>
      <w:tr w:rsidR="00EA5603" w:rsidRPr="00FF4B45" w:rsidTr="00EA5603">
        <w:trPr>
          <w:cantSplit/>
          <w:trHeight w:val="1053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Ф.И. воспитанника</w:t>
            </w:r>
          </w:p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A5603" w:rsidRPr="00FF4B45" w:rsidRDefault="00EA5603" w:rsidP="00EA560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Бег  100м</w:t>
            </w:r>
          </w:p>
        </w:tc>
        <w:tc>
          <w:tcPr>
            <w:tcW w:w="708" w:type="dxa"/>
            <w:textDirection w:val="btLr"/>
          </w:tcPr>
          <w:p w:rsidR="00EA5603" w:rsidRPr="00FF4B45" w:rsidRDefault="00EA5603" w:rsidP="00EA560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</w:tc>
        <w:tc>
          <w:tcPr>
            <w:tcW w:w="851" w:type="dxa"/>
            <w:textDirection w:val="btLr"/>
          </w:tcPr>
          <w:p w:rsidR="00EA5603" w:rsidRPr="00FF4B45" w:rsidRDefault="00EA5603" w:rsidP="00EA560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Бег 3000м</w:t>
            </w:r>
          </w:p>
        </w:tc>
        <w:tc>
          <w:tcPr>
            <w:tcW w:w="992" w:type="dxa"/>
            <w:textDirection w:val="btLr"/>
          </w:tcPr>
          <w:p w:rsidR="00EA5603" w:rsidRPr="00FF4B45" w:rsidRDefault="00EA5603" w:rsidP="00EA560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жонглирование кол-во раз</w:t>
            </w:r>
          </w:p>
        </w:tc>
        <w:tc>
          <w:tcPr>
            <w:tcW w:w="1134" w:type="dxa"/>
            <w:textDirection w:val="btLr"/>
          </w:tcPr>
          <w:p w:rsidR="00EA5603" w:rsidRPr="00FF4B45" w:rsidRDefault="00EA5603" w:rsidP="00EA560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пенальти с 9 шагов (3 удара)</w:t>
            </w:r>
          </w:p>
        </w:tc>
        <w:tc>
          <w:tcPr>
            <w:tcW w:w="1134" w:type="dxa"/>
            <w:textDirection w:val="btLr"/>
          </w:tcPr>
          <w:p w:rsidR="00EA5603" w:rsidRPr="00FF4B45" w:rsidRDefault="00EA5603" w:rsidP="00EA560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Пенальти с 11м (5 ударов)</w:t>
            </w:r>
          </w:p>
        </w:tc>
        <w:tc>
          <w:tcPr>
            <w:tcW w:w="992" w:type="dxa"/>
            <w:textDirection w:val="btLr"/>
          </w:tcPr>
          <w:p w:rsidR="00EA5603" w:rsidRPr="00FF4B45" w:rsidRDefault="00EA5603" w:rsidP="00EA560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Отжимание  (кол-во раз)</w:t>
            </w:r>
          </w:p>
        </w:tc>
        <w:tc>
          <w:tcPr>
            <w:tcW w:w="709" w:type="dxa"/>
            <w:textDirection w:val="btLr"/>
          </w:tcPr>
          <w:p w:rsidR="00EA5603" w:rsidRPr="00FF4B45" w:rsidRDefault="00EA5603" w:rsidP="00EA560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992" w:type="dxa"/>
            <w:textDirection w:val="btLr"/>
          </w:tcPr>
          <w:p w:rsidR="00EA5603" w:rsidRPr="00FF4B45" w:rsidRDefault="00EA5603" w:rsidP="00EA560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65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50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122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603" w:rsidRPr="00FF4B45" w:rsidTr="00EA5603">
        <w:trPr>
          <w:trHeight w:val="265"/>
        </w:trPr>
        <w:tc>
          <w:tcPr>
            <w:tcW w:w="567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B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603" w:rsidRPr="00FF4B45" w:rsidRDefault="00EA5603" w:rsidP="00EA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СПИСОК ЛИТЕРАТУРЫ 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ПЕДАГОГА</w:t>
      </w:r>
      <w:r w:rsidRPr="00C43A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A5603" w:rsidRPr="00C43AFF" w:rsidRDefault="00EA5603" w:rsidP="00EA560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1Андреев С.Н. «Играй в мини-футбол»</w:t>
      </w:r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М.:Советский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спорт, 1999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.Колодницкий Г.А.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Внеурочнаядетельность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учащихся. Футбол: пособие для учителей и методистов/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Г.А.Колодницкий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В.С.Кузнецов,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М.В.Маслов</w:t>
      </w:r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:Просвещение,2011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Лебедев Л.Г. «Все о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футболе</w:t>
      </w:r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правочник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»-М.: Советский спорт, 2003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.Лях В.И.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ЗданевичА.А.Комплексная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программа физического воспитания учащихся/Программы общеобразовательных учреждений</w:t>
      </w:r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М:Просвещение,2011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</w:t>
      </w: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.Сборник авторских программ педагогов- победителей конкурса «Сердце отдаю детям», М.2001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.Спортивные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</w:t>
      </w:r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одред.А.Комарова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В.Хомутск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ого.М.:Физкультура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спорт,2010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.Футбол</w:t>
      </w:r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:П</w:t>
      </w:r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равилаигры.-М.:Физкультура и спорт,2003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Цирик Б.Я.,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Лукашин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Ю.С. «Футбол». – 3-е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изд.испр.доп.-М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Физкультура и спорт, 2002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 ДЛЯ УЧАЩИХСЯ: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1.Андреев С.Н. «Футбол – твоя игра» Кн. Для учащихся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</w:t>
      </w:r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spellEnd"/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ст. классов.- М</w:t>
      </w:r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:П</w:t>
      </w:r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росвещение, 2006</w:t>
      </w:r>
    </w:p>
    <w:p w:rsidR="00EA5603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2.Клусов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Н.П.,ЦурканА.А.Стадионы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дворе: Кн. Для учащихся</w:t>
      </w:r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М:Просвещение, 2004</w:t>
      </w:r>
    </w:p>
    <w:p w:rsidR="00EA5603" w:rsidRPr="00C43AFF" w:rsidRDefault="00EA5603" w:rsidP="00EA5603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Литвтнов</w:t>
      </w:r>
      <w:proofErr w:type="spell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Е.Н. и </w:t>
      </w:r>
      <w:proofErr w:type="spellStart"/>
      <w:proofErr w:type="gramStart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C4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«Веселая физкультура» Учебник для учащихся.-М:Просвещение, 2007</w:t>
      </w:r>
    </w:p>
    <w:p w:rsidR="00EA5603" w:rsidRPr="00FF4B45" w:rsidRDefault="00EA5603" w:rsidP="00EA560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B45">
        <w:rPr>
          <w:rFonts w:ascii="Times New Roman" w:hAnsi="Times New Roman"/>
          <w:color w:val="000000"/>
          <w:sz w:val="24"/>
          <w:szCs w:val="24"/>
          <w:lang w:eastAsia="ru-RU"/>
        </w:rPr>
        <w:t>   </w:t>
      </w:r>
    </w:p>
    <w:p w:rsidR="00EA5603" w:rsidRPr="00FF4B45" w:rsidRDefault="00EA5603" w:rsidP="00EA560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Pr="00F86146" w:rsidRDefault="00F86146" w:rsidP="00F86146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Рабочая программа воспитания</w:t>
      </w:r>
    </w:p>
    <w:p w:rsidR="00F86146" w:rsidRPr="00F86146" w:rsidRDefault="00F86146" w:rsidP="00F86146">
      <w:pPr>
        <w:numPr>
          <w:ilvl w:val="0"/>
          <w:numId w:val="5"/>
        </w:numPr>
        <w:spacing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Характеристика объединения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«Мини футбол»</w:t>
      </w:r>
    </w:p>
    <w:p w:rsidR="00F86146" w:rsidRPr="00F86146" w:rsidRDefault="00F86146" w:rsidP="00F86146">
      <w:pPr>
        <w:spacing w:after="120" w:line="240" w:lineRule="auto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Количество обучающихся объединения составляет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10-15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человек.</w:t>
      </w:r>
    </w:p>
    <w:p w:rsidR="00F86146" w:rsidRPr="00F86146" w:rsidRDefault="00F86146" w:rsidP="00F86146">
      <w:pPr>
        <w:spacing w:after="120" w:line="240" w:lineRule="auto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Возрастная категория детей  11-17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лет.</w:t>
      </w:r>
    </w:p>
    <w:p w:rsidR="00F86146" w:rsidRPr="00F86146" w:rsidRDefault="00F86146" w:rsidP="00F861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 направления  воспитательной работы:</w:t>
      </w:r>
    </w:p>
    <w:p w:rsidR="00F86146" w:rsidRPr="00F86146" w:rsidRDefault="00F86146" w:rsidP="00F8614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Гражданско-патриотическое</w:t>
      </w:r>
    </w:p>
    <w:p w:rsidR="00F86146" w:rsidRPr="00F86146" w:rsidRDefault="00F86146" w:rsidP="00F8614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Духовно-нравственное</w:t>
      </w:r>
    </w:p>
    <w:p w:rsidR="00F86146" w:rsidRPr="00F86146" w:rsidRDefault="00F86146" w:rsidP="00F8614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воспитание </w:t>
      </w:r>
    </w:p>
    <w:p w:rsidR="00F86146" w:rsidRPr="00F86146" w:rsidRDefault="00F86146" w:rsidP="00F8614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Профилактика употребления ПАВ, безнадзорности, правонарушение и детского дорожно-транспортного травматизма</w:t>
      </w:r>
    </w:p>
    <w:p w:rsidR="00F86146" w:rsidRPr="00F86146" w:rsidRDefault="00F86146" w:rsidP="00F8614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Правовое  воспитание и культура безопасности</w:t>
      </w:r>
    </w:p>
    <w:p w:rsidR="00F86146" w:rsidRPr="00F86146" w:rsidRDefault="00F86146" w:rsidP="00F8614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Самоопределение и профессиональная ориентация</w:t>
      </w:r>
    </w:p>
    <w:p w:rsidR="00F86146" w:rsidRPr="00F86146" w:rsidRDefault="00F86146" w:rsidP="00F86146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86146" w:rsidRPr="00F86146" w:rsidRDefault="00F86146" w:rsidP="00F8614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b/>
          <w:i/>
          <w:sz w:val="28"/>
          <w:szCs w:val="28"/>
          <w:lang w:eastAsia="ru-RU"/>
        </w:rPr>
        <w:t>Цель воспитания</w:t>
      </w:r>
      <w:r w:rsidRPr="00F86146">
        <w:rPr>
          <w:rFonts w:ascii="Times New Roman" w:hAnsi="Times New Roman"/>
          <w:sz w:val="28"/>
          <w:szCs w:val="28"/>
          <w:lang w:eastAsia="ru-RU"/>
        </w:rPr>
        <w:t xml:space="preserve"> – создание условий для формирования социально-активной, творческой, нравственно и физический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F86146" w:rsidRPr="00F86146" w:rsidRDefault="00F86146" w:rsidP="00F8614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b/>
          <w:i/>
          <w:sz w:val="28"/>
          <w:szCs w:val="28"/>
          <w:lang w:eastAsia="ru-RU"/>
        </w:rPr>
        <w:t>Задачи воспитания</w:t>
      </w:r>
      <w:r w:rsidRPr="00F86146">
        <w:rPr>
          <w:rFonts w:ascii="Times New Roman" w:hAnsi="Times New Roman"/>
          <w:sz w:val="28"/>
          <w:szCs w:val="28"/>
          <w:lang w:eastAsia="ru-RU"/>
        </w:rPr>
        <w:t>:</w:t>
      </w:r>
    </w:p>
    <w:p w:rsidR="00F86146" w:rsidRPr="00F86146" w:rsidRDefault="00F86146" w:rsidP="00F861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создание социально-психологических условий для развития личности;</w:t>
      </w:r>
    </w:p>
    <w:p w:rsidR="00F86146" w:rsidRPr="00F86146" w:rsidRDefault="00F86146" w:rsidP="00F861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формирование потребности в здоровом  и безопасном  образе жизни, как устойчивойформы поведения;</w:t>
      </w:r>
    </w:p>
    <w:p w:rsidR="00F86146" w:rsidRPr="00F86146" w:rsidRDefault="00F86146" w:rsidP="00F861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создание условий для проявления и раскрытия творческих способностей</w:t>
      </w:r>
    </w:p>
    <w:p w:rsidR="00F86146" w:rsidRPr="00F86146" w:rsidRDefault="00F86146" w:rsidP="00F861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всех участников воспитательного процесса;</w:t>
      </w:r>
    </w:p>
    <w:p w:rsidR="00F86146" w:rsidRPr="00F86146" w:rsidRDefault="00F86146" w:rsidP="00F861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способствовать сплочению творческого коллектива через КТД;</w:t>
      </w:r>
    </w:p>
    <w:p w:rsidR="00F86146" w:rsidRPr="00F86146" w:rsidRDefault="00F86146" w:rsidP="00F861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− воспитание гражданина и патриота России, своего края, своей малой Родины;</w:t>
      </w:r>
    </w:p>
    <w:p w:rsidR="00F86146" w:rsidRPr="00F86146" w:rsidRDefault="00F86146" w:rsidP="00F86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>- профессиональное самоопределение</w:t>
      </w:r>
    </w:p>
    <w:p w:rsidR="00F86146" w:rsidRPr="00F86146" w:rsidRDefault="00F86146" w:rsidP="00F86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6146" w:rsidRPr="00F86146" w:rsidRDefault="00F86146" w:rsidP="00F86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146">
        <w:rPr>
          <w:rFonts w:ascii="Times New Roman" w:hAnsi="Times New Roman"/>
          <w:b/>
          <w:sz w:val="28"/>
          <w:szCs w:val="28"/>
          <w:lang w:eastAsia="ru-RU"/>
        </w:rPr>
        <w:t>Результат воспитания</w:t>
      </w:r>
      <w:r w:rsidRPr="00F86146">
        <w:rPr>
          <w:rFonts w:ascii="Times New Roman" w:hAnsi="Times New Roman"/>
          <w:sz w:val="28"/>
          <w:szCs w:val="28"/>
          <w:lang w:eastAsia="ru-RU"/>
        </w:rPr>
        <w:t xml:space="preserve"> – будут сформированы представления о морально-этических качествах личности,  потребности в здоровом и безопасном  образе жизни, к активной деятельности по саморазвитию.</w:t>
      </w:r>
    </w:p>
    <w:p w:rsidR="00F86146" w:rsidRPr="00F86146" w:rsidRDefault="00F86146" w:rsidP="00F86146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F86146" w:rsidRPr="00F86146" w:rsidRDefault="00F86146" w:rsidP="00F86146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F86146">
        <w:rPr>
          <w:rFonts w:ascii="Times New Roman" w:hAnsi="Times New Roman"/>
          <w:b/>
          <w:sz w:val="28"/>
          <w:szCs w:val="28"/>
          <w:lang w:eastAsia="ru-RU"/>
        </w:rPr>
        <w:t>Работа с коллективом обучающихся:</w:t>
      </w:r>
    </w:p>
    <w:p w:rsidR="00F86146" w:rsidRPr="00F86146" w:rsidRDefault="00F86146" w:rsidP="00F86146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146">
        <w:rPr>
          <w:rFonts w:ascii="Times New Roman" w:hAnsi="Times New Roman"/>
          <w:sz w:val="28"/>
          <w:szCs w:val="28"/>
          <w:lang w:eastAsia="ru-RU"/>
        </w:rPr>
        <w:t xml:space="preserve">-организация мероприятий, направленных на 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творческого коммуникативного потенциала обучающихся и содействие формированию активной гражданской позиции.</w:t>
      </w:r>
    </w:p>
    <w:p w:rsidR="00F86146" w:rsidRPr="00F86146" w:rsidRDefault="00F86146" w:rsidP="00F8614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-участие в школьных и районных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мероприятиях </w:t>
      </w:r>
    </w:p>
    <w:p w:rsidR="00F86146" w:rsidRPr="00F86146" w:rsidRDefault="00F86146" w:rsidP="00F86146">
      <w:pPr>
        <w:spacing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146" w:rsidRPr="00F86146" w:rsidRDefault="00F86146" w:rsidP="00F86146">
      <w:pPr>
        <w:spacing w:after="12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родителями</w:t>
      </w:r>
    </w:p>
    <w:p w:rsidR="00F86146" w:rsidRPr="00F86146" w:rsidRDefault="00F86146" w:rsidP="00F86146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</w:t>
      </w:r>
    </w:p>
    <w:p w:rsidR="00F86146" w:rsidRPr="00F86146" w:rsidRDefault="00F86146" w:rsidP="00F86146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Содействие сплочению родительского коллектива и вовлечение в жизнедеятельность детского объединения (организация турниров  с приглашением </w:t>
      </w:r>
      <w:r w:rsidRPr="00F8614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родителей, открытых занятий, мастер-классов, показательных выступлений, совместных мероприятий и т.д.)</w:t>
      </w:r>
    </w:p>
    <w:p w:rsidR="00F86146" w:rsidRPr="00F86146" w:rsidRDefault="00F86146" w:rsidP="00F86146">
      <w:pPr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6146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6146" w:rsidRPr="00F86146" w:rsidRDefault="00F86146" w:rsidP="00F86146">
      <w:pPr>
        <w:spacing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6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Календарный план воспитательной работы </w:t>
      </w:r>
    </w:p>
    <w:tbl>
      <w:tblPr>
        <w:tblStyle w:val="1"/>
        <w:tblW w:w="5150" w:type="pct"/>
        <w:tblInd w:w="0" w:type="dxa"/>
        <w:tblLook w:val="04A0"/>
      </w:tblPr>
      <w:tblGrid>
        <w:gridCol w:w="638"/>
        <w:gridCol w:w="5000"/>
        <w:gridCol w:w="2267"/>
        <w:gridCol w:w="2975"/>
      </w:tblGrid>
      <w:tr w:rsidR="00F86146" w:rsidRPr="00F86146" w:rsidTr="00F861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F86146" w:rsidP="00F8614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F86146" w:rsidP="00F8614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F86146" w:rsidP="00F8614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F86146" w:rsidP="00F8614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86146" w:rsidRPr="00F86146" w:rsidTr="00F861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F86146" w:rsidP="00F86146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F86146" w:rsidP="00F8614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146">
              <w:rPr>
                <w:rFonts w:ascii="Times New Roman" w:hAnsi="Times New Roman"/>
                <w:sz w:val="28"/>
                <w:szCs w:val="28"/>
              </w:rPr>
              <w:t xml:space="preserve">Беседы и инструктажи с учащимися по правилам дорожного движения, пожарной безопасности, правилам безопасного поведения в случае чрезвычайных происшествий, соблюдение санитарно-эпидемиологических правил, правила поведения в </w:t>
            </w:r>
            <w:r>
              <w:rPr>
                <w:rFonts w:ascii="Times New Roman" w:hAnsi="Times New Roman"/>
                <w:sz w:val="28"/>
                <w:szCs w:val="28"/>
              </w:rPr>
              <w:t>спортзале, на спортивной площадке</w:t>
            </w:r>
            <w:r w:rsidRPr="00F86146">
              <w:rPr>
                <w:rFonts w:ascii="Times New Roman" w:hAnsi="Times New Roman"/>
                <w:sz w:val="28"/>
                <w:szCs w:val="28"/>
              </w:rPr>
              <w:t>, при использовании оборудования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F86146" w:rsidP="00F86146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F86146" w:rsidRPr="00F86146" w:rsidRDefault="00F86146" w:rsidP="00F86146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F86146" w:rsidRPr="00F86146" w:rsidRDefault="00F86146" w:rsidP="00F86146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F86146" w:rsidRPr="00F86146" w:rsidRDefault="00F86146" w:rsidP="00F86146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F86146" w:rsidP="00F86146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Классные руководители,</w:t>
            </w:r>
          </w:p>
          <w:p w:rsidR="00F86146" w:rsidRPr="00F86146" w:rsidRDefault="00F86146" w:rsidP="00F86146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Иванова Е.В.</w:t>
            </w:r>
          </w:p>
        </w:tc>
      </w:tr>
      <w:tr w:rsidR="00F86146" w:rsidRPr="00F86146" w:rsidTr="00F861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F86146" w:rsidP="00F86146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1654BE" w:rsidP="00F8614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1654BE" w:rsidP="00F86146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46" w:rsidRPr="00F86146" w:rsidRDefault="001654BE" w:rsidP="001654BE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F86146" w:rsidRPr="00F86146" w:rsidTr="00F86146">
        <w:tc>
          <w:tcPr>
            <w:tcW w:w="293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298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Дни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здор</w:t>
            </w: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овья</w:t>
            </w:r>
            <w:proofErr w:type="spellEnd"/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:</w:t>
            </w:r>
          </w:p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042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67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 физической культуры</w:t>
            </w:r>
          </w:p>
        </w:tc>
      </w:tr>
      <w:tr w:rsidR="00F86146" w:rsidRPr="00F86146" w:rsidTr="00F86146">
        <w:tc>
          <w:tcPr>
            <w:tcW w:w="293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298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1042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01 сентября</w:t>
            </w:r>
          </w:p>
        </w:tc>
        <w:tc>
          <w:tcPr>
            <w:tcW w:w="1367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 педагог-организатор</w:t>
            </w:r>
          </w:p>
        </w:tc>
      </w:tr>
      <w:tr w:rsidR="00F86146" w:rsidRPr="00F86146" w:rsidTr="00F86146">
        <w:tc>
          <w:tcPr>
            <w:tcW w:w="293" w:type="pct"/>
          </w:tcPr>
          <w:p w:rsidR="00F86146" w:rsidRPr="00F86146" w:rsidRDefault="001654BE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298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Турнир по футболу</w:t>
            </w:r>
          </w:p>
        </w:tc>
        <w:tc>
          <w:tcPr>
            <w:tcW w:w="1042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1367" w:type="pct"/>
          </w:tcPr>
          <w:p w:rsidR="00F86146" w:rsidRPr="00F86146" w:rsidRDefault="00F86146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Иванова Е.В.</w:t>
            </w:r>
          </w:p>
        </w:tc>
      </w:tr>
      <w:tr w:rsidR="00F86146" w:rsidRPr="00F86146" w:rsidTr="00F86146">
        <w:tc>
          <w:tcPr>
            <w:tcW w:w="293" w:type="pct"/>
          </w:tcPr>
          <w:p w:rsidR="00F86146" w:rsidRPr="00F86146" w:rsidRDefault="001654BE" w:rsidP="00F86146">
            <w:pPr>
              <w:wordWrap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298" w:type="pct"/>
          </w:tcPr>
          <w:p w:rsidR="00F86146" w:rsidRPr="00F86146" w:rsidRDefault="00F86146" w:rsidP="00F86146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МеждународныйДеньУчителя</w:t>
            </w:r>
            <w:proofErr w:type="spellEnd"/>
          </w:p>
        </w:tc>
        <w:tc>
          <w:tcPr>
            <w:tcW w:w="1042" w:type="pct"/>
          </w:tcPr>
          <w:p w:rsidR="00F86146" w:rsidRPr="00F86146" w:rsidRDefault="00F86146" w:rsidP="00F86146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05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1367" w:type="pct"/>
          </w:tcPr>
          <w:p w:rsidR="00F86146" w:rsidRPr="00F86146" w:rsidRDefault="00F86146" w:rsidP="00F86146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F86146" w:rsidP="00F86146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</w:tbl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4996"/>
        <w:gridCol w:w="2268"/>
        <w:gridCol w:w="2976"/>
      </w:tblGrid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ПраздникОсени</w:t>
            </w:r>
            <w:proofErr w:type="spellEnd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День народного единства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4 ноября</w:t>
            </w:r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Месячник удмуртской культуры </w:t>
            </w:r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i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Ноябрь</w:t>
            </w:r>
            <w:proofErr w:type="spellEnd"/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Учителя-удмуртоведы</w:t>
            </w:r>
            <w:proofErr w:type="spellEnd"/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10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ДеньМатери</w:t>
            </w:r>
            <w:proofErr w:type="spellEnd"/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26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Открытие лыжного сезона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Декабрь </w:t>
            </w:r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 физкультуры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Декадник «Я – гражданин России»</w:t>
            </w:r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i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01-12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учитель истории, обществознания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ПразднованиеНовогогода</w:t>
            </w:r>
            <w:proofErr w:type="spellEnd"/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27-30 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 педагог-организатор, классные руководители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Месячник русской культуры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Январь </w:t>
            </w:r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русского языка</w:t>
            </w:r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Мероприятия, посвященные Дню Защитника Отечества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Зам</w:t>
            </w: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еститель</w:t>
            </w:r>
            <w:proofErr w:type="spellEnd"/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 директора</w:t>
            </w: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 xml:space="preserve"> ВР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Турнир по футболу с папами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Февраль </w:t>
            </w:r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Иванова Е.В.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Масленица</w:t>
            </w:r>
            <w:proofErr w:type="spellEnd"/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Март </w:t>
            </w:r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МеждународныйженскийДень</w:t>
            </w:r>
            <w:proofErr w:type="spellEnd"/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4996" w:type="dxa"/>
          </w:tcPr>
          <w:p w:rsidR="00F86146" w:rsidRPr="00F86146" w:rsidRDefault="001654BE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День открытых дверей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2976" w:type="dxa"/>
          </w:tcPr>
          <w:p w:rsid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1654BE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Учителя-предметники, преподаватели ДО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F86146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Мероприятия, посвященные Дню Победы в ВОВ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учителя истории</w:t>
            </w:r>
          </w:p>
        </w:tc>
      </w:tr>
      <w:tr w:rsidR="00F86146" w:rsidRPr="00F86146" w:rsidTr="00F86146">
        <w:tc>
          <w:tcPr>
            <w:tcW w:w="646" w:type="dxa"/>
          </w:tcPr>
          <w:p w:rsidR="00F86146" w:rsidRPr="00F86146" w:rsidRDefault="00F86146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21</w:t>
            </w:r>
          </w:p>
        </w:tc>
        <w:tc>
          <w:tcPr>
            <w:tcW w:w="499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2268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86146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976" w:type="dxa"/>
          </w:tcPr>
          <w:p w:rsidR="00F86146" w:rsidRPr="00F86146" w:rsidRDefault="00F86146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F86146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86146" w:rsidRPr="00F86146" w:rsidRDefault="00021368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  <w:bookmarkStart w:id="4" w:name="_GoBack"/>
            <w:bookmarkEnd w:id="4"/>
          </w:p>
        </w:tc>
      </w:tr>
      <w:tr w:rsidR="001654BE" w:rsidRPr="00F86146" w:rsidTr="00F86146">
        <w:tc>
          <w:tcPr>
            <w:tcW w:w="646" w:type="dxa"/>
          </w:tcPr>
          <w:p w:rsidR="001654BE" w:rsidRPr="00F86146" w:rsidRDefault="001654BE" w:rsidP="00F86146">
            <w:pPr>
              <w:wordWrap w:val="0"/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4996" w:type="dxa"/>
          </w:tcPr>
          <w:p w:rsidR="001654BE" w:rsidRPr="00F86146" w:rsidRDefault="001654BE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Участие в кустовых и районных турнирах по футболу</w:t>
            </w:r>
          </w:p>
        </w:tc>
        <w:tc>
          <w:tcPr>
            <w:tcW w:w="2268" w:type="dxa"/>
          </w:tcPr>
          <w:p w:rsidR="001654BE" w:rsidRPr="001654BE" w:rsidRDefault="001654BE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76" w:type="dxa"/>
          </w:tcPr>
          <w:p w:rsidR="001654BE" w:rsidRPr="00F86146" w:rsidRDefault="001654BE" w:rsidP="00F86146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Иванова Е.В</w:t>
            </w:r>
          </w:p>
        </w:tc>
      </w:tr>
    </w:tbl>
    <w:p w:rsidR="00F86146" w:rsidRPr="00FF4B45" w:rsidRDefault="00F86146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Pr="00FF4B45" w:rsidRDefault="00EA5603" w:rsidP="00EA56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</w:p>
    <w:p w:rsidR="00EA5603" w:rsidRPr="00FF4B45" w:rsidRDefault="00EA5603" w:rsidP="00EA5603">
      <w:pPr>
        <w:rPr>
          <w:rFonts w:ascii="Times New Roman" w:hAnsi="Times New Roman"/>
          <w:sz w:val="24"/>
          <w:szCs w:val="24"/>
        </w:rPr>
      </w:pPr>
    </w:p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5603" w:rsidRDefault="00EA5603" w:rsidP="00EA56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327F" w:rsidRPr="00FF4B45" w:rsidRDefault="003E327F" w:rsidP="007B7B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3E327F" w:rsidRPr="00FF4B45" w:rsidSect="00EA560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51B8"/>
    <w:multiLevelType w:val="hybridMultilevel"/>
    <w:tmpl w:val="3330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A21E0D"/>
    <w:multiLevelType w:val="multilevel"/>
    <w:tmpl w:val="1072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E2EB6"/>
    <w:multiLevelType w:val="multilevel"/>
    <w:tmpl w:val="7020D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4B055F0"/>
    <w:multiLevelType w:val="hybridMultilevel"/>
    <w:tmpl w:val="F37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A6D4D"/>
    <w:multiLevelType w:val="hybridMultilevel"/>
    <w:tmpl w:val="8DFA2E28"/>
    <w:lvl w:ilvl="0" w:tplc="51164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7CC574F0"/>
    <w:multiLevelType w:val="hybridMultilevel"/>
    <w:tmpl w:val="E368A5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1C"/>
    <w:rsid w:val="000015D3"/>
    <w:rsid w:val="00021368"/>
    <w:rsid w:val="0002211C"/>
    <w:rsid w:val="000857DF"/>
    <w:rsid w:val="000A3D12"/>
    <w:rsid w:val="00124C70"/>
    <w:rsid w:val="00143034"/>
    <w:rsid w:val="001654BE"/>
    <w:rsid w:val="0018701B"/>
    <w:rsid w:val="001B2C1E"/>
    <w:rsid w:val="001E3CE6"/>
    <w:rsid w:val="001F34B5"/>
    <w:rsid w:val="00242CA2"/>
    <w:rsid w:val="002A7AF2"/>
    <w:rsid w:val="003812E9"/>
    <w:rsid w:val="003E327F"/>
    <w:rsid w:val="00420B29"/>
    <w:rsid w:val="004C7D6A"/>
    <w:rsid w:val="004D1DB3"/>
    <w:rsid w:val="00587723"/>
    <w:rsid w:val="005900FE"/>
    <w:rsid w:val="005F6FF8"/>
    <w:rsid w:val="00622CA1"/>
    <w:rsid w:val="00697DFB"/>
    <w:rsid w:val="006E7FE0"/>
    <w:rsid w:val="006F0D11"/>
    <w:rsid w:val="00701C72"/>
    <w:rsid w:val="00714F24"/>
    <w:rsid w:val="0074048E"/>
    <w:rsid w:val="007612B1"/>
    <w:rsid w:val="00764244"/>
    <w:rsid w:val="0077236E"/>
    <w:rsid w:val="007B7BF7"/>
    <w:rsid w:val="00881CF6"/>
    <w:rsid w:val="008D0D1D"/>
    <w:rsid w:val="00954D33"/>
    <w:rsid w:val="009E66ED"/>
    <w:rsid w:val="00A8661D"/>
    <w:rsid w:val="00AA581D"/>
    <w:rsid w:val="00B421EA"/>
    <w:rsid w:val="00BA09F5"/>
    <w:rsid w:val="00BE34B5"/>
    <w:rsid w:val="00C25880"/>
    <w:rsid w:val="00C43AFF"/>
    <w:rsid w:val="00C45B94"/>
    <w:rsid w:val="00CA2458"/>
    <w:rsid w:val="00CB6683"/>
    <w:rsid w:val="00D61E88"/>
    <w:rsid w:val="00DB03F7"/>
    <w:rsid w:val="00E44600"/>
    <w:rsid w:val="00E730B5"/>
    <w:rsid w:val="00EA5603"/>
    <w:rsid w:val="00EF366A"/>
    <w:rsid w:val="00F41DBE"/>
    <w:rsid w:val="00F7158C"/>
    <w:rsid w:val="00F86146"/>
    <w:rsid w:val="00FC6BD2"/>
    <w:rsid w:val="00FF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5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BE34B5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BE34B5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BE3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BE3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E3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E34B5"/>
    <w:rPr>
      <w:rFonts w:cs="Times New Roman"/>
    </w:rPr>
  </w:style>
  <w:style w:type="paragraph" w:customStyle="1" w:styleId="c15">
    <w:name w:val="c15"/>
    <w:basedOn w:val="a"/>
    <w:uiPriority w:val="99"/>
    <w:rsid w:val="00590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5900FE"/>
    <w:rPr>
      <w:rFonts w:cs="Times New Roman"/>
    </w:rPr>
  </w:style>
  <w:style w:type="paragraph" w:customStyle="1" w:styleId="c33">
    <w:name w:val="c33"/>
    <w:basedOn w:val="a"/>
    <w:uiPriority w:val="99"/>
    <w:rsid w:val="00590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590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590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900FE"/>
    <w:rPr>
      <w:rFonts w:cs="Times New Roman"/>
    </w:rPr>
  </w:style>
  <w:style w:type="character" w:customStyle="1" w:styleId="c36">
    <w:name w:val="c36"/>
    <w:basedOn w:val="a0"/>
    <w:uiPriority w:val="99"/>
    <w:rsid w:val="005900F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CA1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8614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8C8A-9116-435F-B9AA-822D9996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2015-10-12T06:37:00Z</dcterms:created>
  <dcterms:modified xsi:type="dcterms:W3CDTF">2022-09-12T11:11:00Z</dcterms:modified>
</cp:coreProperties>
</file>